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36D40" w14:textId="7FE3E95D" w:rsidR="00BA464D" w:rsidRDefault="00BA464D" w:rsidP="452B2897">
      <w:pPr>
        <w:spacing w:before="120" w:after="360"/>
        <w:jc w:val="center"/>
        <w:rPr>
          <w:b/>
          <w:bCs/>
          <w:sz w:val="24"/>
          <w:szCs w:val="24"/>
        </w:rPr>
      </w:pPr>
    </w:p>
    <w:p w14:paraId="5B8327E9" w14:textId="77777777" w:rsidR="00BA464D" w:rsidRDefault="00BA464D" w:rsidP="00BA464D">
      <w:pPr>
        <w:spacing w:before="120" w:after="360"/>
        <w:jc w:val="center"/>
        <w:rPr>
          <w:b/>
          <w:sz w:val="24"/>
          <w:szCs w:val="24"/>
        </w:rPr>
      </w:pPr>
    </w:p>
    <w:p w14:paraId="519EF28E" w14:textId="073F9F9D" w:rsidR="00BA464D" w:rsidRPr="00B05A08" w:rsidRDefault="00BA464D" w:rsidP="00BA464D">
      <w:pPr>
        <w:spacing w:before="120" w:after="360"/>
        <w:jc w:val="center"/>
        <w:rPr>
          <w:b/>
          <w:bCs/>
          <w:sz w:val="24"/>
          <w:szCs w:val="24"/>
        </w:rPr>
      </w:pPr>
      <w:r w:rsidRPr="00325A3E">
        <w:rPr>
          <w:b/>
          <w:sz w:val="24"/>
          <w:szCs w:val="24"/>
        </w:rPr>
        <w:t>EDITAL DE CHAMAMENTO PÚBLICO N°</w:t>
      </w:r>
      <w:r w:rsidR="00883E3E">
        <w:rPr>
          <w:b/>
          <w:sz w:val="24"/>
          <w:szCs w:val="24"/>
        </w:rPr>
        <w:t xml:space="preserve"> </w:t>
      </w:r>
      <w:r w:rsidR="0084418F">
        <w:rPr>
          <w:b/>
          <w:sz w:val="24"/>
          <w:szCs w:val="24"/>
        </w:rPr>
        <w:t>02/2024/SMUL</w:t>
      </w:r>
    </w:p>
    <w:p w14:paraId="59CC146A" w14:textId="77777777" w:rsidR="00BA464D" w:rsidRPr="00B05A08" w:rsidRDefault="00BA464D" w:rsidP="00BA464D">
      <w:pPr>
        <w:spacing w:before="120" w:after="360"/>
        <w:jc w:val="center"/>
        <w:rPr>
          <w:b/>
          <w:sz w:val="24"/>
          <w:szCs w:val="24"/>
        </w:rPr>
      </w:pPr>
    </w:p>
    <w:p w14:paraId="053816C1" w14:textId="50516533" w:rsidR="00BA464D" w:rsidRPr="00B05A08" w:rsidRDefault="00BA464D" w:rsidP="00325A3E">
      <w:pPr>
        <w:spacing w:before="100" w:after="160" w:line="360" w:lineRule="auto"/>
        <w:jc w:val="center"/>
        <w:rPr>
          <w:b/>
          <w:bCs/>
          <w:sz w:val="24"/>
          <w:szCs w:val="24"/>
        </w:rPr>
      </w:pPr>
      <w:r w:rsidRPr="003464A9">
        <w:rPr>
          <w:b/>
          <w:bCs/>
          <w:noProof/>
          <w:sz w:val="24"/>
          <w:szCs w:val="24"/>
        </w:rPr>
        <w:t>PROCESSO SEI</w:t>
      </w:r>
      <w:r w:rsidRPr="003464A9">
        <w:rPr>
          <w:b/>
          <w:bCs/>
          <w:sz w:val="24"/>
          <w:szCs w:val="24"/>
        </w:rPr>
        <w:t xml:space="preserve"> Nº </w:t>
      </w:r>
      <w:r w:rsidR="00E373E3" w:rsidRPr="00E373E3">
        <w:rPr>
          <w:b/>
          <w:bCs/>
          <w:sz w:val="24"/>
          <w:szCs w:val="24"/>
        </w:rPr>
        <w:t>6011.2024/0000706-7</w:t>
      </w:r>
    </w:p>
    <w:p w14:paraId="53CDA156" w14:textId="77777777" w:rsidR="00BA464D" w:rsidRDefault="00BA464D" w:rsidP="00BA464D">
      <w:pPr>
        <w:spacing w:before="120" w:after="360"/>
        <w:jc w:val="center"/>
        <w:rPr>
          <w:b/>
        </w:rPr>
      </w:pPr>
    </w:p>
    <w:p w14:paraId="12B33510" w14:textId="77777777" w:rsidR="00BA464D" w:rsidRPr="006B5996" w:rsidRDefault="00BA464D" w:rsidP="00BA464D">
      <w:pPr>
        <w:spacing w:before="120" w:after="360"/>
        <w:jc w:val="center"/>
        <w:rPr>
          <w:b/>
        </w:rPr>
      </w:pPr>
      <w:bookmarkStart w:id="0" w:name="_Ref287122990"/>
      <w:bookmarkStart w:id="1" w:name="_Ref287123850"/>
      <w:bookmarkEnd w:id="0"/>
      <w:bookmarkEnd w:id="1"/>
    </w:p>
    <w:p w14:paraId="000771F8" w14:textId="77777777" w:rsidR="00BA464D" w:rsidRPr="00E90167" w:rsidRDefault="00BA464D" w:rsidP="00BA464D">
      <w:pPr>
        <w:spacing w:before="120"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CHAMAMENTO PÚBLICO PARA ATIVAÇÃO DE IMÓVEIS</w:t>
      </w:r>
    </w:p>
    <w:p w14:paraId="38ABF1B0" w14:textId="77777777" w:rsidR="00BA464D" w:rsidRDefault="00BA464D" w:rsidP="00BA464D">
      <w:pPr>
        <w:spacing w:before="120" w:after="360"/>
        <w:jc w:val="center"/>
        <w:rPr>
          <w:b/>
        </w:rPr>
      </w:pPr>
    </w:p>
    <w:p w14:paraId="3763C86D" w14:textId="77777777" w:rsidR="00BA464D" w:rsidRDefault="00BA464D" w:rsidP="00BA464D">
      <w:pPr>
        <w:spacing w:before="120" w:after="360"/>
        <w:jc w:val="center"/>
        <w:rPr>
          <w:b/>
        </w:rPr>
      </w:pPr>
    </w:p>
    <w:p w14:paraId="0A0CDCC3" w14:textId="77777777" w:rsidR="00BA464D" w:rsidRDefault="00BA464D" w:rsidP="00BA464D">
      <w:pPr>
        <w:spacing w:before="120" w:after="360"/>
        <w:jc w:val="center"/>
      </w:pPr>
    </w:p>
    <w:p w14:paraId="2A7DCC2E" w14:textId="77777777" w:rsidR="00BA464D" w:rsidRDefault="00BA464D" w:rsidP="00BA464D">
      <w:pPr>
        <w:spacing w:before="120" w:after="360"/>
        <w:jc w:val="center"/>
      </w:pPr>
    </w:p>
    <w:p w14:paraId="4C372F2F" w14:textId="36FD256D" w:rsidR="00BA464D" w:rsidRDefault="00BA464D" w:rsidP="00BA464D">
      <w:pPr>
        <w:jc w:val="center"/>
      </w:pPr>
      <w:r>
        <w:t>ANEXO IV – COMPÊNDIO DE LEGISLAÇÃO RELEVANTE</w:t>
      </w:r>
    </w:p>
    <w:p w14:paraId="5EAF25E6" w14:textId="77777777" w:rsidR="000D2AEA" w:rsidRDefault="000D2AEA" w:rsidP="000D2AEA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2096214" w14:textId="34F471F6" w:rsidR="00D50540" w:rsidRDefault="008734F2" w:rsidP="00C765EA">
      <w:pPr>
        <w:spacing w:after="160" w:line="360" w:lineRule="auto"/>
        <w:jc w:val="both"/>
      </w:pPr>
      <w:r>
        <w:lastRenderedPageBreak/>
        <w:tab/>
      </w:r>
      <w:r w:rsidR="00A530B0">
        <w:t xml:space="preserve">Apresentam-se abaixo atos normativos a fim de conferir embasamento jurídico para a elaboração dos PROJETOS. Destaca-se que o presente compêndio não tem a intenção de abarcar a totalidade da legislação aplicável às atividades de </w:t>
      </w:r>
      <w:r w:rsidR="00A530B0" w:rsidRPr="3086062F">
        <w:rPr>
          <w:rFonts w:cs="Calibri"/>
        </w:rPr>
        <w:t>promoção das intervenções de REQUALIFICAÇÃO EDILÍCIA em</w:t>
      </w:r>
      <w:r w:rsidR="00A530B0">
        <w:t xml:space="preserve"> IMÓVEIS na ÁREA DE INTERESSE DO CHAMAMENTO PÚBLICO, devendo ser utilizado como material complementar. Assim, destaca-se que a análise das premissas para a INSTRUÇÃO DA SOLICITAÇÃO não se limita apenas aos atos normativos mencionados no presente ANEXO.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3119"/>
        <w:gridCol w:w="4319"/>
      </w:tblGrid>
      <w:tr w:rsidR="00D43954" w:rsidRPr="005B2D60" w14:paraId="66A37BA4" w14:textId="77777777" w:rsidTr="001F770B">
        <w:trPr>
          <w:cantSplit/>
          <w:trHeight w:val="300"/>
          <w:tblHeader/>
        </w:trPr>
        <w:tc>
          <w:tcPr>
            <w:tcW w:w="1913" w:type="dxa"/>
            <w:shd w:val="clear" w:color="auto" w:fill="A6A6A6" w:themeFill="background1" w:themeFillShade="A6"/>
            <w:noWrap/>
            <w:vAlign w:val="center"/>
            <w:hideMark/>
          </w:tcPr>
          <w:p w14:paraId="4F78A213" w14:textId="77777777" w:rsidR="00D43954" w:rsidRPr="005B2D60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 w:rsidRPr="005B2D60">
              <w:rPr>
                <w:rFonts w:eastAsia="Times New Roman" w:cs="Calibri"/>
                <w:b/>
                <w:bCs/>
                <w:lang w:eastAsia="pt-BR"/>
              </w:rPr>
              <w:t>Espécie normativa</w:t>
            </w:r>
          </w:p>
        </w:tc>
        <w:tc>
          <w:tcPr>
            <w:tcW w:w="3119" w:type="dxa"/>
            <w:shd w:val="clear" w:color="auto" w:fill="A6A6A6" w:themeFill="background1" w:themeFillShade="A6"/>
            <w:noWrap/>
            <w:vAlign w:val="center"/>
            <w:hideMark/>
          </w:tcPr>
          <w:p w14:paraId="61EE84CC" w14:textId="77777777" w:rsidR="00D43954" w:rsidRPr="005B2D60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 w:rsidRPr="005B2D60">
              <w:rPr>
                <w:rFonts w:eastAsia="Times New Roman" w:cs="Calibri"/>
                <w:b/>
                <w:bCs/>
                <w:lang w:eastAsia="pt-BR"/>
              </w:rPr>
              <w:t>Número</w:t>
            </w:r>
          </w:p>
        </w:tc>
        <w:tc>
          <w:tcPr>
            <w:tcW w:w="4319" w:type="dxa"/>
            <w:shd w:val="clear" w:color="auto" w:fill="A6A6A6" w:themeFill="background1" w:themeFillShade="A6"/>
            <w:vAlign w:val="center"/>
            <w:hideMark/>
          </w:tcPr>
          <w:p w14:paraId="16697468" w14:textId="77777777" w:rsidR="00D43954" w:rsidRPr="005B2D60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 w:rsidRPr="005B2D60">
              <w:rPr>
                <w:rFonts w:eastAsia="Times New Roman" w:cs="Calibri"/>
                <w:b/>
                <w:bCs/>
                <w:lang w:eastAsia="pt-BR"/>
              </w:rPr>
              <w:t>Assunto</w:t>
            </w:r>
          </w:p>
        </w:tc>
      </w:tr>
      <w:tr w:rsidR="00D43954" w:rsidRPr="009312AD" w14:paraId="1E97966E" w14:textId="77777777" w:rsidTr="001F770B">
        <w:trPr>
          <w:cantSplit/>
          <w:trHeight w:val="3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28CB35D2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6DC7AB4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 xml:space="preserve">LEI </w:t>
            </w:r>
            <w:r>
              <w:rPr>
                <w:rFonts w:eastAsia="Times New Roman" w:cs="Calibri"/>
                <w:color w:val="000000"/>
                <w:lang w:eastAsia="pt-BR"/>
              </w:rPr>
              <w:t>ORGÂNICA DO MUNICÍPIO (“LOM”)</w:t>
            </w:r>
            <w:r w:rsidRPr="009312AD">
              <w:rPr>
                <w:rFonts w:eastAsia="Times New Roman" w:cs="Calibri"/>
                <w:color w:val="000000"/>
                <w:lang w:eastAsia="pt-BR"/>
              </w:rPr>
              <w:t xml:space="preserve"> DE 4 DE ABRIL DE 1990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235C14D3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Fundamental do Município de São Paulo</w:t>
            </w:r>
          </w:p>
        </w:tc>
      </w:tr>
      <w:tr w:rsidR="00D43954" w:rsidRPr="009312AD" w14:paraId="1EA0841E" w14:textId="77777777" w:rsidTr="001F770B">
        <w:trPr>
          <w:cantSplit/>
          <w:trHeight w:val="6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3872C125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5687159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Nº 10.928, DE 8 DE JANEIRO DE 1991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32D1330F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Dispõe sobre as condições de habitação dos cortiços e dá outras providências</w:t>
            </w:r>
          </w:p>
        </w:tc>
      </w:tr>
      <w:tr w:rsidR="00D43954" w:rsidRPr="009312AD" w14:paraId="23F89E5F" w14:textId="77777777" w:rsidTr="001F770B">
        <w:trPr>
          <w:cantSplit/>
          <w:trHeight w:val="6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0EF9392F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A138217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N</w:t>
            </w:r>
            <w:r>
              <w:rPr>
                <w:rFonts w:eastAsia="Times New Roman" w:cs="Calibri"/>
                <w:color w:val="000000"/>
                <w:lang w:eastAsia="pt-BR"/>
              </w:rPr>
              <w:t>º</w:t>
            </w:r>
            <w:r w:rsidRPr="009312AD">
              <w:rPr>
                <w:rFonts w:eastAsia="Times New Roman" w:cs="Calibri"/>
                <w:color w:val="000000"/>
                <w:lang w:eastAsia="pt-BR"/>
              </w:rPr>
              <w:t xml:space="preserve"> 12.349</w:t>
            </w:r>
            <w:r>
              <w:rPr>
                <w:rFonts w:eastAsia="Times New Roman" w:cs="Calibri"/>
                <w:color w:val="000000"/>
                <w:lang w:eastAsia="pt-BR"/>
              </w:rPr>
              <w:t>,</w:t>
            </w:r>
            <w:r w:rsidRPr="009312AD">
              <w:rPr>
                <w:rFonts w:eastAsia="Times New Roman" w:cs="Calibri"/>
                <w:color w:val="000000"/>
                <w:lang w:eastAsia="pt-BR"/>
              </w:rPr>
              <w:t xml:space="preserve"> DE 6 DE JUNHO DE 1997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297260CF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Estabelece programa de melhorias para a área central da cidade, cria incentivos e formas para sua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9312AD">
              <w:rPr>
                <w:rFonts w:eastAsia="Times New Roman" w:cs="Calibri"/>
                <w:color w:val="000000"/>
                <w:lang w:eastAsia="pt-BR"/>
              </w:rPr>
              <w:t>implantação</w:t>
            </w:r>
          </w:p>
        </w:tc>
      </w:tr>
      <w:tr w:rsidR="00D43954" w:rsidRPr="009312AD" w14:paraId="1F967EFB" w14:textId="77777777" w:rsidTr="001F770B">
        <w:trPr>
          <w:cantSplit/>
          <w:trHeight w:val="3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13E06CB2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3B69566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Nº 12.350 DE 6 DE JUNHO DE 1997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2E8E2E64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Regulamenta a concessão de Incentivos fiscais para revitalização do Centro</w:t>
            </w:r>
          </w:p>
        </w:tc>
      </w:tr>
      <w:tr w:rsidR="00D43954" w:rsidRPr="009312AD" w14:paraId="10F0D9BC" w14:textId="77777777" w:rsidTr="001F770B">
        <w:trPr>
          <w:cantSplit/>
          <w:trHeight w:val="6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6B92360D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3308CE1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Nº 13.425, DE 2 DE SETEMBRO DE 2002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58996CD4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Regulamenta o artigo 168 da Lei Orgânica do Município de São Paulo e institui o Conselho Municipal de Habitação de São Paulo</w:t>
            </w:r>
          </w:p>
        </w:tc>
      </w:tr>
      <w:tr w:rsidR="00D43954" w:rsidRPr="009312AD" w14:paraId="4A7890F5" w14:textId="77777777" w:rsidTr="001F770B">
        <w:trPr>
          <w:cantSplit/>
          <w:trHeight w:val="9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02DDB72D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EC8DD77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Nº 13.433, DE 27 DE SETEMBRO DE 2002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4AE4E6D7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Dispõe sobre o Serviço de Assessoria Técnica em Habitação de Interesse Social, autoriza o Executivo a celebrar convênios e termos de parceria e dá outras providências</w:t>
            </w:r>
          </w:p>
        </w:tc>
      </w:tr>
      <w:tr w:rsidR="00D43954" w:rsidRPr="009312AD" w14:paraId="6EC0FF77" w14:textId="77777777" w:rsidTr="001F770B">
        <w:trPr>
          <w:cantSplit/>
          <w:trHeight w:val="900"/>
        </w:trPr>
        <w:tc>
          <w:tcPr>
            <w:tcW w:w="1913" w:type="dxa"/>
            <w:shd w:val="clear" w:color="auto" w:fill="FFFFFF" w:themeFill="background1"/>
            <w:noWrap/>
            <w:vAlign w:val="center"/>
          </w:tcPr>
          <w:p w14:paraId="0E5DF274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790D589F">
              <w:rPr>
                <w:rFonts w:eastAsia="Times New Roman" w:cs="Calibri"/>
                <w:color w:val="000000" w:themeColor="text1"/>
                <w:lang w:eastAsia="pt-BR"/>
              </w:rPr>
              <w:t>Lei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452B11C0" w14:textId="77777777" w:rsidR="00D43954" w:rsidRPr="009312AD" w:rsidRDefault="0084418F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hyperlink r:id="rId11" w:history="1">
              <w:r w:rsidR="00D43954">
                <w:rPr>
                  <w:rFonts w:eastAsia="Times New Roman" w:cs="Calibri"/>
                  <w:color w:val="000000"/>
                  <w:lang w:eastAsia="pt-BR"/>
                </w:rPr>
                <w:t>LEI N</w:t>
              </w:r>
              <w:r w:rsidR="00D43954" w:rsidRPr="00936D61">
                <w:rPr>
                  <w:rFonts w:eastAsia="Times New Roman" w:cs="Calibri"/>
                  <w:color w:val="000000"/>
                  <w:lang w:eastAsia="pt-BR"/>
                </w:rPr>
                <w:t xml:space="preserve">º 14.094 </w:t>
              </w:r>
              <w:r w:rsidR="00D43954">
                <w:rPr>
                  <w:rFonts w:eastAsia="Times New Roman" w:cs="Calibri"/>
                  <w:color w:val="000000"/>
                  <w:lang w:eastAsia="pt-BR"/>
                </w:rPr>
                <w:t>DE 6 DE DEZEMBRO DE 2005</w:t>
              </w:r>
            </w:hyperlink>
          </w:p>
        </w:tc>
        <w:tc>
          <w:tcPr>
            <w:tcW w:w="4319" w:type="dxa"/>
            <w:shd w:val="clear" w:color="auto" w:fill="FFFFFF" w:themeFill="background1"/>
            <w:vAlign w:val="center"/>
          </w:tcPr>
          <w:p w14:paraId="2054C2C7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47EDA">
              <w:rPr>
                <w:rFonts w:eastAsia="Times New Roman" w:cs="Calibri"/>
                <w:color w:val="000000"/>
                <w:lang w:eastAsia="pt-BR"/>
              </w:rPr>
              <w:t>Cria o Cadastro Informativo Municipal - CADIN MUNICIPAL</w:t>
            </w:r>
          </w:p>
        </w:tc>
      </w:tr>
      <w:tr w:rsidR="00D43954" w:rsidRPr="009312AD" w14:paraId="47F9B7B5" w14:textId="77777777" w:rsidTr="001F770B">
        <w:trPr>
          <w:cantSplit/>
          <w:trHeight w:val="6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7D157AC1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3C132823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Nº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9312AD">
              <w:rPr>
                <w:rFonts w:eastAsia="Times New Roman" w:cs="Calibri"/>
                <w:color w:val="000000"/>
                <w:lang w:eastAsia="pt-BR"/>
              </w:rPr>
              <w:t>16.050, DE 31 DE JULHO DE 2014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45F7A174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Aprova a Política de Desenvolvimento Urbano e o Plano Diretor Estratégico do Município de São Paulo</w:t>
            </w:r>
          </w:p>
        </w:tc>
      </w:tr>
      <w:tr w:rsidR="00D43954" w:rsidRPr="009312AD" w14:paraId="10D30359" w14:textId="77777777" w:rsidTr="001F770B">
        <w:trPr>
          <w:cantSplit/>
          <w:trHeight w:val="6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5209690E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4E1010CE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Nº 16.402 DE 22 DE MARÇO DE 2016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59619D0E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Disciplina o parcelamento, o uso e a ocupação do solo no Município de São Paulo</w:t>
            </w:r>
          </w:p>
        </w:tc>
      </w:tr>
      <w:tr w:rsidR="00D43954" w:rsidRPr="009312AD" w14:paraId="7C439FB7" w14:textId="77777777" w:rsidTr="001F770B">
        <w:trPr>
          <w:cantSplit/>
          <w:trHeight w:val="3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0A3417F8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B884623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Nº 16.642, DE 9 DE MAIO DE 2017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05F7534F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Aprova o Código de Obras e Edificações do Município de São Paulo</w:t>
            </w:r>
          </w:p>
        </w:tc>
      </w:tr>
      <w:tr w:rsidR="00D43954" w:rsidRPr="009312AD" w14:paraId="29E3745A" w14:textId="77777777" w:rsidTr="001F770B">
        <w:trPr>
          <w:cantSplit/>
          <w:trHeight w:val="12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49531B27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Municipal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144581C2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Nº 17.332, DE 24 DE MARÇO DE 2020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498FBA1B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Cria o Triângulo SP, polo singular de atratividade social, cultural e turística inserido no âmbito dos perímetros do Polo de Economia Criativa Distrito Criativo Sé/República e do Território de Interesse da Cultura e da Paisagem Paulista/Luz</w:t>
            </w:r>
          </w:p>
        </w:tc>
      </w:tr>
      <w:tr w:rsidR="00D43954" w:rsidRPr="009312AD" w14:paraId="0C47C2FD" w14:textId="77777777" w:rsidTr="001F770B">
        <w:trPr>
          <w:cantSplit/>
          <w:trHeight w:val="387"/>
        </w:trPr>
        <w:tc>
          <w:tcPr>
            <w:tcW w:w="1913" w:type="dxa"/>
            <w:shd w:val="clear" w:color="auto" w:fill="FFFFFF" w:themeFill="background1"/>
            <w:noWrap/>
            <w:vAlign w:val="center"/>
          </w:tcPr>
          <w:p w14:paraId="15F372AB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Lei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3782D905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07D8E">
              <w:rPr>
                <w:rFonts w:eastAsia="Times New Roman" w:cs="Calibri"/>
                <w:color w:val="000000"/>
                <w:lang w:eastAsia="pt-BR"/>
              </w:rPr>
              <w:t>LEI Nº 17.577 DE 20 DE JULHO DE 2021</w:t>
            </w:r>
          </w:p>
        </w:tc>
        <w:tc>
          <w:tcPr>
            <w:tcW w:w="4319" w:type="dxa"/>
            <w:shd w:val="clear" w:color="auto" w:fill="FFFFFF" w:themeFill="background1"/>
            <w:vAlign w:val="center"/>
          </w:tcPr>
          <w:p w14:paraId="31CC78EC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07D8E">
              <w:rPr>
                <w:rFonts w:eastAsia="Times New Roman" w:cs="Calibri"/>
                <w:color w:val="000000"/>
                <w:lang w:eastAsia="pt-BR"/>
              </w:rPr>
              <w:t>Dispõe sobre o Programa Requalifica Centro, estabelecendo incentivos e o regime específico para a requalificação de edificações situadas na Área Central, e dá outras providências</w:t>
            </w:r>
          </w:p>
        </w:tc>
      </w:tr>
      <w:tr w:rsidR="00D43954" w:rsidRPr="009312AD" w14:paraId="35CB94B8" w14:textId="77777777" w:rsidTr="001F770B">
        <w:trPr>
          <w:cantSplit/>
          <w:trHeight w:val="600"/>
        </w:trPr>
        <w:tc>
          <w:tcPr>
            <w:tcW w:w="1913" w:type="dxa"/>
            <w:shd w:val="clear" w:color="auto" w:fill="FFFFFF" w:themeFill="background1"/>
            <w:noWrap/>
            <w:vAlign w:val="center"/>
          </w:tcPr>
          <w:p w14:paraId="381021CD" w14:textId="77777777" w:rsidR="00D43954" w:rsidRPr="006A2E3C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790D589F">
              <w:rPr>
                <w:rFonts w:eastAsia="Times New Roman" w:cs="Calibri"/>
                <w:color w:val="000000" w:themeColor="text1"/>
                <w:lang w:eastAsia="pt-BR"/>
              </w:rPr>
              <w:lastRenderedPageBreak/>
              <w:t>Lei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5DED90A9" w14:textId="77777777" w:rsidR="00D43954" w:rsidRPr="006A2E3C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 xml:space="preserve">LEI Nº </w:t>
            </w:r>
            <w:r w:rsidRPr="002D31C3">
              <w:rPr>
                <w:rFonts w:eastAsia="Times New Roman" w:cs="Calibri"/>
                <w:color w:val="000000"/>
                <w:lang w:eastAsia="pt-BR"/>
              </w:rPr>
              <w:t>17.844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, DE 14 DE SETEMBRO DE </w:t>
            </w:r>
            <w:r w:rsidRPr="006A2E3C">
              <w:rPr>
                <w:rFonts w:eastAsia="Times New Roman" w:cs="Calibri"/>
                <w:color w:val="000000"/>
                <w:lang w:eastAsia="pt-BR"/>
              </w:rPr>
              <w:t>202</w:t>
            </w:r>
            <w:r w:rsidRPr="002D31C3"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4319" w:type="dxa"/>
            <w:shd w:val="clear" w:color="auto" w:fill="FFFFFF" w:themeFill="background1"/>
            <w:vAlign w:val="center"/>
          </w:tcPr>
          <w:p w14:paraId="7DD37F67" w14:textId="77777777" w:rsidR="00D43954" w:rsidRPr="006A2E3C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6A2E3C">
              <w:rPr>
                <w:rFonts w:eastAsia="Times New Roman" w:cs="Calibri"/>
                <w:color w:val="000000"/>
                <w:lang w:eastAsia="pt-BR"/>
              </w:rPr>
              <w:t xml:space="preserve">Aprova o Projeto </w:t>
            </w:r>
            <w:r w:rsidRPr="002D31C3">
              <w:rPr>
                <w:rFonts w:eastAsia="Times New Roman" w:cs="Calibri"/>
                <w:color w:val="000000"/>
                <w:lang w:eastAsia="pt-BR"/>
              </w:rPr>
              <w:t>d</w:t>
            </w:r>
            <w:r w:rsidRPr="006A2E3C">
              <w:rPr>
                <w:rFonts w:eastAsia="Times New Roman" w:cs="Calibri"/>
                <w:color w:val="000000"/>
                <w:lang w:eastAsia="pt-BR"/>
              </w:rPr>
              <w:t>e Intervenção Urbana Setor Central - PIU-SCE, institui e regulamenta a Área De Intervenção Urbana Do Setor Central - AIU-SCE, estabelece parâmetros de uso e ocupação do solo específicos para o território, define o programa de intervenções do PIU-SCE e revoga a Lei Municipal nº 12.349/1997</w:t>
            </w:r>
          </w:p>
        </w:tc>
      </w:tr>
      <w:tr w:rsidR="00D43954" w:rsidRPr="009312AD" w14:paraId="3BC8DA1E" w14:textId="77777777" w:rsidTr="001F770B">
        <w:trPr>
          <w:cantSplit/>
          <w:trHeight w:val="9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5E152BE3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6D418385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55.888, DE 4 DE FEVEREIRO DE 2015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055F8047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Estabelece as regras para expedição de Certidões de Potencial Construtivo Transferido</w:t>
            </w:r>
          </w:p>
        </w:tc>
      </w:tr>
      <w:tr w:rsidR="00D43954" w:rsidRPr="009312AD" w14:paraId="3CE8C90D" w14:textId="77777777" w:rsidTr="001F770B">
        <w:trPr>
          <w:cantSplit/>
          <w:trHeight w:val="9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23647ED3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1623AE5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56.089, DE 30 DE ABRIL DE 2015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107A3FA8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Regulamenta vários dispositivos e fornece parâmetros para a aplicação da Lei do Plano Diretor Estratégico (Lei n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º </w:t>
            </w:r>
            <w:r w:rsidRPr="009312AD">
              <w:rPr>
                <w:rFonts w:eastAsia="Times New Roman" w:cs="Calibri"/>
                <w:color w:val="000000"/>
                <w:lang w:eastAsia="pt-BR"/>
              </w:rPr>
              <w:t>16.050</w:t>
            </w:r>
            <w:r>
              <w:rPr>
                <w:rFonts w:eastAsia="Times New Roman" w:cs="Calibri"/>
                <w:color w:val="000000"/>
                <w:lang w:eastAsia="pt-BR"/>
              </w:rPr>
              <w:t>/</w:t>
            </w:r>
            <w:r w:rsidRPr="009312AD">
              <w:rPr>
                <w:rFonts w:eastAsia="Times New Roman" w:cs="Calibri"/>
                <w:color w:val="000000"/>
                <w:lang w:eastAsia="pt-BR"/>
              </w:rPr>
              <w:t>2014)</w:t>
            </w:r>
          </w:p>
        </w:tc>
      </w:tr>
      <w:tr w:rsidR="00D43954" w:rsidRPr="009312AD" w14:paraId="4CC37B23" w14:textId="77777777" w:rsidTr="001F770B">
        <w:trPr>
          <w:cantSplit/>
          <w:trHeight w:val="9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4975DA54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4945A3DA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56.538, DE 23 DE OUTUBRO DE 2015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0FABCC26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Regulamenta disposições relativas ao licenciamento de edificações, em especial procedimentos para a aplicação da Cota de Solidariedade</w:t>
            </w:r>
          </w:p>
        </w:tc>
      </w:tr>
      <w:tr w:rsidR="00D43954" w:rsidRPr="009312AD" w14:paraId="626FED4C" w14:textId="77777777" w:rsidTr="001F770B">
        <w:trPr>
          <w:cantSplit/>
          <w:trHeight w:val="9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0257C370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7BF14B5E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56.725, DE 16 DE DEZEMBRO DE 2015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72E55161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Regulamenta disposições relativas às Zonas Especiais de Preservação Cultural - Área de Proteção Cultural - ZEPEC/APC</w:t>
            </w:r>
          </w:p>
        </w:tc>
      </w:tr>
      <w:tr w:rsidR="00D43954" w:rsidRPr="009312AD" w14:paraId="0329A524" w14:textId="77777777" w:rsidTr="001F770B">
        <w:trPr>
          <w:cantSplit/>
          <w:trHeight w:val="900"/>
        </w:trPr>
        <w:tc>
          <w:tcPr>
            <w:tcW w:w="1913" w:type="dxa"/>
            <w:shd w:val="clear" w:color="auto" w:fill="FFFFFF" w:themeFill="background1"/>
            <w:noWrap/>
            <w:vAlign w:val="center"/>
          </w:tcPr>
          <w:p w14:paraId="7AEF6E92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E71E1CE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DECRETO Nº </w:t>
            </w:r>
            <w:r w:rsidRPr="003B115B">
              <w:rPr>
                <w:rFonts w:eastAsia="Times New Roman" w:cs="Calibri"/>
                <w:color w:val="000000"/>
                <w:lang w:eastAsia="pt-BR"/>
              </w:rPr>
              <w:t>56</w:t>
            </w:r>
            <w:r>
              <w:rPr>
                <w:rFonts w:eastAsia="Times New Roman" w:cs="Calibri"/>
                <w:color w:val="000000"/>
                <w:lang w:eastAsia="pt-BR"/>
              </w:rPr>
              <w:t>.</w:t>
            </w:r>
            <w:r w:rsidRPr="003B115B">
              <w:rPr>
                <w:rFonts w:eastAsia="Times New Roman" w:cs="Calibri"/>
                <w:color w:val="000000"/>
                <w:lang w:eastAsia="pt-BR"/>
              </w:rPr>
              <w:t>901</w:t>
            </w:r>
            <w:r>
              <w:rPr>
                <w:rFonts w:eastAsia="Times New Roman" w:cs="Calibri"/>
                <w:color w:val="000000"/>
                <w:lang w:eastAsia="pt-BR"/>
              </w:rPr>
              <w:t>,</w:t>
            </w:r>
            <w:r w:rsidRPr="003B115B">
              <w:rPr>
                <w:rFonts w:eastAsia="Times New Roman" w:cs="Calibri"/>
                <w:color w:val="000000"/>
                <w:lang w:eastAsia="pt-BR"/>
              </w:rPr>
              <w:t xml:space="preserve"> DE 29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DE MARÇO DE </w:t>
            </w:r>
            <w:r w:rsidRPr="003B115B">
              <w:rPr>
                <w:rFonts w:eastAsia="Times New Roman" w:cs="Calibri"/>
                <w:color w:val="000000"/>
                <w:lang w:eastAsia="pt-BR"/>
              </w:rPr>
              <w:t>2016</w:t>
            </w:r>
          </w:p>
        </w:tc>
        <w:tc>
          <w:tcPr>
            <w:tcW w:w="4319" w:type="dxa"/>
            <w:shd w:val="clear" w:color="auto" w:fill="FFFFFF" w:themeFill="background1"/>
            <w:vAlign w:val="center"/>
          </w:tcPr>
          <w:p w14:paraId="01F084F7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70C254BD">
              <w:rPr>
                <w:rFonts w:eastAsia="Times New Roman" w:cs="Calibri"/>
                <w:color w:val="000000" w:themeColor="text1"/>
                <w:lang w:eastAsia="pt-BR"/>
              </w:rPr>
              <w:t>Dispõe sobre a elaboração de Projeto de Intervenção Urbana, nos termos do disposto no artigo 134 da Lei nº 16.050, de 31 de julho de 2014 - Plano Diretor Estratégico - PDE</w:t>
            </w:r>
          </w:p>
        </w:tc>
      </w:tr>
      <w:tr w:rsidR="00D43954" w:rsidRPr="009312AD" w14:paraId="11062EDE" w14:textId="77777777" w:rsidTr="001F770B">
        <w:trPr>
          <w:cantSplit/>
          <w:trHeight w:val="6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6FB10C67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635B057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57.298, DE 8 DE SETEMBRO DE 2016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04BAE595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Dispõe sobre os empreendimentos considerados de baixo risco de que tratam os artigos 127 e 133 da Lei de Zoneamento</w:t>
            </w:r>
          </w:p>
        </w:tc>
      </w:tr>
      <w:tr w:rsidR="00D43954" w:rsidRPr="009312AD" w14:paraId="12618446" w14:textId="77777777" w:rsidTr="001F770B">
        <w:trPr>
          <w:cantSplit/>
          <w:trHeight w:val="9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3540B4CB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E64A7CA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57.378, DE 13 DE OUTUBRO DE 2016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4685B445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Regulamenta o enquadramento de atividades não residenciais conforme categorias de uso, subcategorias de uso e os grupos de atividades previstos nos artigos 96 a 106 da Lei de Zoneamento</w:t>
            </w:r>
          </w:p>
        </w:tc>
      </w:tr>
      <w:tr w:rsidR="00D43954" w:rsidRPr="009312AD" w14:paraId="766D742F" w14:textId="77777777" w:rsidTr="001F770B">
        <w:trPr>
          <w:cantSplit/>
          <w:trHeight w:val="6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421C36AA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4F69EB4D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57.521, DE 9 DE DEZEMBRO DE 2016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2D74D71E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Regulamenta a aplicação de disposições relativas à ocupação do solo e condições de instalação dos usos</w:t>
            </w:r>
          </w:p>
        </w:tc>
      </w:tr>
      <w:tr w:rsidR="00D43954" w:rsidRPr="009312AD" w14:paraId="0F25E337" w14:textId="77777777" w:rsidTr="001F770B">
        <w:trPr>
          <w:cantSplit/>
          <w:trHeight w:val="6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600F2A8E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40E0709D" w14:textId="77777777" w:rsidR="00D43954" w:rsidRPr="009312AD" w:rsidRDefault="00D43954" w:rsidP="00D5099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57.536, DE 15 DE DEZEMBRO DE 2016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7D4D0781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Regulamenta a Transferência do Direito de Construir nos casos em que não há doação do imóvel cedente</w:t>
            </w:r>
          </w:p>
        </w:tc>
      </w:tr>
      <w:tr w:rsidR="00D43954" w:rsidRPr="009312AD" w14:paraId="77B6B946" w14:textId="77777777" w:rsidTr="001F770B">
        <w:trPr>
          <w:cantSplit/>
          <w:trHeight w:val="7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3B8A787E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4A3D4680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57.537, DE 16 DE DEZEMBRO DE 2016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2BC67657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Institui os Planos Regionais das Subprefeituras, elaborados a partir dos princípios e diretrizes estabelecidos no Plano Diretor; bem como orienta a elaboração e aplicação dos Planos de Ação das Subprefeituras</w:t>
            </w:r>
          </w:p>
        </w:tc>
      </w:tr>
      <w:tr w:rsidR="00D43954" w:rsidRPr="009312AD" w14:paraId="1767D171" w14:textId="77777777" w:rsidTr="001F770B">
        <w:trPr>
          <w:cantSplit/>
          <w:trHeight w:val="9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37EEB22F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5B36835F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57.547, DE 19 DE DEZEMBRO DE 2016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555ACC98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Regulamenta o Fundo de Desenvolvimento Urbano – FUNDURB</w:t>
            </w:r>
          </w:p>
        </w:tc>
      </w:tr>
      <w:tr w:rsidR="00D43954" w:rsidRPr="009312AD" w14:paraId="155B8550" w14:textId="77777777" w:rsidTr="001F770B">
        <w:trPr>
          <w:cantSplit/>
          <w:trHeight w:val="6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04DA96F3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lastRenderedPageBreak/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50DD92E9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57.558, DE 21 DE DEZEMBRO DE 2016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5F59DC0B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Regulamenta a aplicação de disposições da Lei nº 16.402, de 22 de março de 2016, relativas ao parcelamento do solo</w:t>
            </w:r>
          </w:p>
        </w:tc>
      </w:tr>
      <w:tr w:rsidR="00D43954" w:rsidRPr="009312AD" w14:paraId="1BBB5BBE" w14:textId="77777777" w:rsidTr="001F770B">
        <w:trPr>
          <w:cantSplit/>
          <w:trHeight w:val="6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73161671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3167D8B9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57.776</w:t>
            </w:r>
            <w:r>
              <w:rPr>
                <w:rFonts w:eastAsia="Times New Roman" w:cs="Calibri"/>
                <w:color w:val="000000"/>
                <w:lang w:eastAsia="pt-BR"/>
              </w:rPr>
              <w:t>,</w:t>
            </w:r>
            <w:r w:rsidRPr="009312AD">
              <w:rPr>
                <w:rFonts w:eastAsia="Times New Roman" w:cs="Calibri"/>
                <w:color w:val="000000"/>
                <w:lang w:eastAsia="pt-BR"/>
              </w:rPr>
              <w:t xml:space="preserve"> DE 7 DE JULHO DE 2017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77F20BCB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Regulamenta a Lei nº 16.642, de 9 de maio de 2017, que aprovou o Código de Obras e Edificações do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9312AD">
              <w:rPr>
                <w:rFonts w:eastAsia="Times New Roman" w:cs="Calibri"/>
                <w:color w:val="000000"/>
                <w:lang w:eastAsia="pt-BR"/>
              </w:rPr>
              <w:t>Município de São Paulo</w:t>
            </w:r>
          </w:p>
        </w:tc>
      </w:tr>
      <w:tr w:rsidR="00D43954" w:rsidRPr="009312AD" w14:paraId="0AB95BEC" w14:textId="77777777" w:rsidTr="001F770B">
        <w:trPr>
          <w:cantSplit/>
          <w:trHeight w:val="9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7DBB3833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267F4DE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58.289, DE 26 DE JUNHO DE 2018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39299156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Confere nova regulamentação à Transferência do Direito de Construir com Doação de Imóvel</w:t>
            </w:r>
          </w:p>
        </w:tc>
      </w:tr>
      <w:tr w:rsidR="00D43954" w:rsidRPr="009312AD" w14:paraId="5BC35C1A" w14:textId="77777777" w:rsidTr="001F770B">
        <w:trPr>
          <w:cantSplit/>
          <w:trHeight w:val="9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040831BF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49692B07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58.383, DE 28 DE AGOSTO DE 2018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62A47FB0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 xml:space="preserve">Dispõe sobre a aplicação das condições especiais de uso e ocupação do solo e incentivos decorrentes do artigo 115 da Lei nº 16.402, de 22 de março de 2016– LPUOS para os Complexos de Saúde, Educação em Saúde e Pesquisa em Saúde </w:t>
            </w:r>
          </w:p>
        </w:tc>
      </w:tr>
      <w:tr w:rsidR="00D43954" w:rsidRPr="009312AD" w14:paraId="0DDF8BD8" w14:textId="77777777" w:rsidTr="001F770B">
        <w:trPr>
          <w:cantSplit/>
          <w:trHeight w:val="9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70B13120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58B6971A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58.741, DE 6 DE MAIO DE 2019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6FCFB1A9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Define os valores de renda familiar para atendimento por Habitação de Interesse Social – HIS e Habitação de Mercado Popular – HMP, nos termos do parágrafo único do artigo 46 da Lei nº 16.050, de 31 de julho de 2014</w:t>
            </w:r>
          </w:p>
        </w:tc>
      </w:tr>
      <w:tr w:rsidR="00D43954" w:rsidRPr="009312AD" w14:paraId="7FB391CC" w14:textId="77777777" w:rsidTr="001F770B">
        <w:trPr>
          <w:cantSplit/>
          <w:trHeight w:val="3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5404A33A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50F6C608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58.943, DE 5 DE SETEMBRO DE 2019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2617F235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Regulamenta as disposições dos artigos 14, 72 e 109 do Código de Obras</w:t>
            </w:r>
          </w:p>
        </w:tc>
      </w:tr>
      <w:tr w:rsidR="00D43954" w:rsidRPr="009312AD" w14:paraId="5B41FA89" w14:textId="77777777" w:rsidTr="001F770B">
        <w:trPr>
          <w:cantSplit/>
          <w:trHeight w:val="3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26ED484E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7FBA249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58.955, DE 20 DE SETEMBRO DE 2019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0B8DD571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Dispõe sobre o procedimento APROVA RÁPIDO</w:t>
            </w:r>
          </w:p>
        </w:tc>
      </w:tr>
      <w:tr w:rsidR="00D43954" w:rsidRPr="009312AD" w14:paraId="719F8CA1" w14:textId="77777777" w:rsidTr="001F770B">
        <w:trPr>
          <w:cantSplit/>
          <w:trHeight w:val="900"/>
        </w:trPr>
        <w:tc>
          <w:tcPr>
            <w:tcW w:w="1913" w:type="dxa"/>
            <w:shd w:val="clear" w:color="auto" w:fill="FFFFFF" w:themeFill="background1"/>
            <w:noWrap/>
            <w:vAlign w:val="center"/>
          </w:tcPr>
          <w:p w14:paraId="0D35333D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4CFB59FD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A419A">
              <w:rPr>
                <w:rFonts w:eastAsia="Times New Roman" w:cs="Calibri"/>
                <w:color w:val="000000"/>
                <w:lang w:eastAsia="pt-BR"/>
              </w:rPr>
              <w:t>DECRETO Nº 59.573</w:t>
            </w:r>
            <w:r>
              <w:rPr>
                <w:rFonts w:eastAsia="Times New Roman" w:cs="Calibri"/>
                <w:color w:val="000000"/>
                <w:lang w:eastAsia="pt-BR"/>
              </w:rPr>
              <w:t>,</w:t>
            </w:r>
            <w:r w:rsidRPr="00AA419A">
              <w:rPr>
                <w:rFonts w:eastAsia="Times New Roman" w:cs="Calibri"/>
                <w:color w:val="000000"/>
                <w:lang w:eastAsia="pt-BR"/>
              </w:rPr>
              <w:t xml:space="preserve"> DE 1 DE JULHO DE 2020</w:t>
            </w:r>
          </w:p>
        </w:tc>
        <w:tc>
          <w:tcPr>
            <w:tcW w:w="4319" w:type="dxa"/>
            <w:shd w:val="clear" w:color="auto" w:fill="FFFFFF" w:themeFill="background1"/>
            <w:vAlign w:val="center"/>
          </w:tcPr>
          <w:p w14:paraId="61B82CE7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A419A">
              <w:rPr>
                <w:rFonts w:eastAsia="Times New Roman" w:cs="Calibri"/>
                <w:color w:val="000000"/>
                <w:lang w:eastAsia="pt-BR"/>
              </w:rPr>
              <w:t>Institui o Regime Especial de Atendimento Prioritário - REAP, aplicável aos processos administrativos relativos à construção e implantação do Colégio Militar na Cidade de São Paulo</w:t>
            </w:r>
          </w:p>
        </w:tc>
      </w:tr>
      <w:tr w:rsidR="00D43954" w:rsidRPr="009312AD" w14:paraId="09790086" w14:textId="77777777" w:rsidTr="001F770B">
        <w:trPr>
          <w:cantSplit/>
          <w:trHeight w:val="9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10E30037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F8BFE0B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59.671, DE 7 DE AGOSTO DE 2020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689DD172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Consolida os critérios para a padronização das calçadas, bem como regulamenta o disposto nos incisos VII e VIII do “caput” do artigo 240 do Plano Diretor Estratégico</w:t>
            </w:r>
          </w:p>
        </w:tc>
      </w:tr>
      <w:tr w:rsidR="00D43954" w:rsidRPr="009312AD" w14:paraId="45558C5C" w14:textId="77777777" w:rsidTr="001F770B">
        <w:trPr>
          <w:cantSplit/>
          <w:trHeight w:val="387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0215BCB2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6F4ABFE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59.885, DE 4 DE NOVEMBRO DE 2020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4376F303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Estabelece disciplina específica de parcelamento, uso e ocupação do solo, bem como normas edilícias para EHIS, EHMP e EZEIS, nos termos das Leis nº 16.050, de 31 de julho de 2014, nº 16.402, de 22 de março de 2016 (LPUOS) e nº 16.642, de 09 de maio de 2017 (COE)</w:t>
            </w:r>
          </w:p>
        </w:tc>
      </w:tr>
      <w:tr w:rsidR="00D43954" w:rsidRPr="009312AD" w14:paraId="5101DDCF" w14:textId="77777777" w:rsidTr="001F770B">
        <w:trPr>
          <w:cantSplit/>
          <w:trHeight w:val="15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7DF69031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706A1C8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DECRETO Nº 59.886, DE 4 DE NOVEMBRO DE 2020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54796AC5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Consolida a disciplina específica de uso e ocupação do solo para os Empreendimentos de Habitação de Interesse Social – EHIS e Empreendimentos em ZEIS - EZEIS a serem executados nas áreas das Operações Urbanas Consorciadas Água Espraiada, Faria Lima e Água Branca e na Operação Urbana Centro</w:t>
            </w:r>
          </w:p>
        </w:tc>
      </w:tr>
      <w:tr w:rsidR="00D43954" w:rsidRPr="009312AD" w14:paraId="6765CAE4" w14:textId="77777777" w:rsidTr="001F770B">
        <w:trPr>
          <w:cantSplit/>
          <w:trHeight w:val="1500"/>
        </w:trPr>
        <w:tc>
          <w:tcPr>
            <w:tcW w:w="1913" w:type="dxa"/>
            <w:shd w:val="clear" w:color="auto" w:fill="FFFFFF" w:themeFill="background1"/>
            <w:noWrap/>
            <w:vAlign w:val="center"/>
          </w:tcPr>
          <w:p w14:paraId="4FA72AA9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lastRenderedPageBreak/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5B1C74C7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DECRETO Nº 61.311, DE </w:t>
            </w:r>
            <w:r w:rsidRPr="00133EC9">
              <w:rPr>
                <w:rFonts w:eastAsia="Times New Roman" w:cs="Calibri"/>
                <w:color w:val="000000"/>
                <w:lang w:eastAsia="pt-BR"/>
              </w:rPr>
              <w:t>20 DE MAIO DE 2022</w:t>
            </w:r>
          </w:p>
        </w:tc>
        <w:tc>
          <w:tcPr>
            <w:tcW w:w="4319" w:type="dxa"/>
            <w:shd w:val="clear" w:color="auto" w:fill="FFFFFF" w:themeFill="background1"/>
            <w:vAlign w:val="center"/>
          </w:tcPr>
          <w:p w14:paraId="6DB8D8E5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33EC9">
              <w:rPr>
                <w:rFonts w:eastAsia="Times New Roman" w:cs="Calibri"/>
                <w:color w:val="000000"/>
                <w:lang w:eastAsia="pt-BR"/>
              </w:rPr>
              <w:t>Regulamenta a Lei nº 17.577, de 20 de julho de 2021, que dispõe sobre o Programa Requalifica Centro no que tange à aprovação dos pedidos de requalificação de edificações (</w:t>
            </w:r>
            <w:proofErr w:type="spellStart"/>
            <w:r w:rsidRPr="00133EC9">
              <w:rPr>
                <w:rFonts w:eastAsia="Times New Roman" w:cs="Calibri"/>
                <w:color w:val="000000"/>
                <w:lang w:eastAsia="pt-BR"/>
              </w:rPr>
              <w:t>Retrofit</w:t>
            </w:r>
            <w:proofErr w:type="spellEnd"/>
            <w:r w:rsidRPr="00133EC9">
              <w:rPr>
                <w:rFonts w:eastAsia="Times New Roman" w:cs="Calibri"/>
                <w:color w:val="000000"/>
                <w:lang w:eastAsia="pt-BR"/>
              </w:rPr>
              <w:t>) na região central da Cidade de São Paulo</w:t>
            </w:r>
          </w:p>
        </w:tc>
      </w:tr>
      <w:tr w:rsidR="00D43954" w:rsidRPr="009312AD" w14:paraId="5D7280BD" w14:textId="77777777" w:rsidTr="001F770B">
        <w:trPr>
          <w:cantSplit/>
          <w:trHeight w:val="1500"/>
        </w:trPr>
        <w:tc>
          <w:tcPr>
            <w:tcW w:w="1913" w:type="dxa"/>
            <w:shd w:val="clear" w:color="auto" w:fill="FFFFFF" w:themeFill="background1"/>
            <w:noWrap/>
            <w:vAlign w:val="center"/>
          </w:tcPr>
          <w:p w14:paraId="472576DA" w14:textId="77777777" w:rsidR="00D43954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034D63DD" w14:textId="77777777" w:rsidR="00D43954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C683E">
              <w:rPr>
                <w:rFonts w:eastAsia="Times New Roman" w:cs="Calibri"/>
                <w:color w:val="000000"/>
                <w:lang w:eastAsia="pt-BR"/>
              </w:rPr>
              <w:t>DECRETO Nº 62.878, DE 30 DE OUTUBRO DE 202</w:t>
            </w:r>
            <w:r w:rsidRPr="00D123DC"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4319" w:type="dxa"/>
            <w:shd w:val="clear" w:color="auto" w:fill="FFFFFF" w:themeFill="background1"/>
            <w:vAlign w:val="center"/>
          </w:tcPr>
          <w:p w14:paraId="4AFCC085" w14:textId="77777777" w:rsidR="00D43954" w:rsidRPr="00133EC9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D36CF">
              <w:rPr>
                <w:rFonts w:eastAsia="Times New Roman" w:cs="Calibri"/>
                <w:color w:val="000000"/>
                <w:lang w:eastAsia="pt-BR"/>
              </w:rPr>
              <w:t>Dispõe sobre a concessão de subvenções econômicas pelo Poder Executivo para a promoção de intervenções de requalificação edilícia em edifícios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, </w:t>
            </w:r>
            <w:r w:rsidRPr="00936D61">
              <w:rPr>
                <w:rFonts w:eastAsia="Times New Roman" w:cs="Calibri"/>
                <w:color w:val="000000"/>
                <w:lang w:eastAsia="pt-BR"/>
              </w:rPr>
              <w:t>nos termos do art. 39 da Lei nº 17.844, de 14 de setembro de 2022</w:t>
            </w:r>
            <w:r>
              <w:rPr>
                <w:rFonts w:eastAsia="Times New Roman" w:cs="Calibri"/>
                <w:color w:val="000000"/>
                <w:lang w:eastAsia="pt-BR"/>
              </w:rPr>
              <w:t>,</w:t>
            </w:r>
            <w:r w:rsidRPr="003D36CF">
              <w:rPr>
                <w:rFonts w:eastAsia="Times New Roman" w:cs="Calibri"/>
                <w:color w:val="000000"/>
                <w:lang w:eastAsia="pt-BR"/>
              </w:rPr>
              <w:t xml:space="preserve"> no perímetro do Programa Requalifica Centro</w:t>
            </w:r>
            <w:r>
              <w:rPr>
                <w:rFonts w:eastAsia="Times New Roman" w:cs="Calibri"/>
                <w:color w:val="000000"/>
                <w:lang w:eastAsia="pt-BR"/>
              </w:rPr>
              <w:t>.</w:t>
            </w:r>
          </w:p>
        </w:tc>
      </w:tr>
      <w:tr w:rsidR="00D43954" w:rsidRPr="009312AD" w14:paraId="3CEE7413" w14:textId="77777777" w:rsidTr="001F770B">
        <w:trPr>
          <w:cantSplit/>
          <w:trHeight w:val="1500"/>
        </w:trPr>
        <w:tc>
          <w:tcPr>
            <w:tcW w:w="1913" w:type="dxa"/>
            <w:shd w:val="clear" w:color="auto" w:fill="FFFFFF" w:themeFill="background1"/>
            <w:noWrap/>
            <w:vAlign w:val="center"/>
          </w:tcPr>
          <w:p w14:paraId="0CC1BC03" w14:textId="77777777" w:rsidR="00D43954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7F568166" w14:textId="77777777" w:rsidR="00D43954" w:rsidRPr="00617AAA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t-BR"/>
              </w:rPr>
            </w:pPr>
            <w:r w:rsidRPr="00CD6C72">
              <w:rPr>
                <w:rFonts w:eastAsia="Times New Roman" w:cs="Calibri"/>
                <w:color w:val="000000"/>
                <w:lang w:eastAsia="pt-BR"/>
              </w:rPr>
              <w:t>DECRETO Nº 62.467 DE 7 DE JUNHO DE 2023</w:t>
            </w:r>
          </w:p>
        </w:tc>
        <w:tc>
          <w:tcPr>
            <w:tcW w:w="4319" w:type="dxa"/>
            <w:shd w:val="clear" w:color="auto" w:fill="FFFFFF" w:themeFill="background1"/>
            <w:vAlign w:val="center"/>
          </w:tcPr>
          <w:p w14:paraId="34AF1CBE" w14:textId="77777777" w:rsidR="00D43954" w:rsidRPr="00EA79FF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0398">
              <w:rPr>
                <w:rFonts w:eastAsia="Times New Roman" w:cs="Calibri"/>
                <w:color w:val="000000"/>
                <w:lang w:eastAsia="pt-BR"/>
              </w:rPr>
              <w:t>Dispõe sobre o procedimento Requalifica Rápido para aprovação de imóveis situados no perímetro da Lei nº 17.577, de 20 de julho de 2021, que dispõe a respeito do Programa Requalifica Centro, estabelecendo incentivos e o regime específico para a requalificação de edificações situadas na área central da cidade</w:t>
            </w:r>
          </w:p>
        </w:tc>
      </w:tr>
      <w:tr w:rsidR="00037B4F" w:rsidRPr="009312AD" w14:paraId="10FFA35A" w14:textId="77777777" w:rsidTr="001F770B">
        <w:trPr>
          <w:cantSplit/>
          <w:trHeight w:val="1500"/>
        </w:trPr>
        <w:tc>
          <w:tcPr>
            <w:tcW w:w="1913" w:type="dxa"/>
            <w:shd w:val="clear" w:color="auto" w:fill="FFFFFF" w:themeFill="background1"/>
            <w:noWrap/>
            <w:vAlign w:val="center"/>
          </w:tcPr>
          <w:p w14:paraId="2DF6DFFB" w14:textId="4B02B1A5" w:rsidR="00037B4F" w:rsidRDefault="00037B4F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Decreto Municipal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72FB5ED2" w14:textId="335A2788" w:rsidR="00037B4F" w:rsidRPr="00CD6C72" w:rsidRDefault="00037B4F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DECRETO Nº </w:t>
            </w:r>
            <w:r w:rsidRPr="00037B4F">
              <w:rPr>
                <w:rFonts w:eastAsia="Times New Roman" w:cs="Calibri"/>
                <w:color w:val="000000"/>
                <w:lang w:eastAsia="pt-BR"/>
              </w:rPr>
              <w:t>63.130 DE 19 DE JANEIRO DE 2024</w:t>
            </w:r>
          </w:p>
        </w:tc>
        <w:tc>
          <w:tcPr>
            <w:tcW w:w="4319" w:type="dxa"/>
            <w:shd w:val="clear" w:color="auto" w:fill="FFFFFF" w:themeFill="background1"/>
            <w:vAlign w:val="center"/>
          </w:tcPr>
          <w:p w14:paraId="307198CC" w14:textId="527AA0B9" w:rsidR="00037B4F" w:rsidRPr="00510398" w:rsidRDefault="000D4277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D4277">
              <w:rPr>
                <w:rFonts w:eastAsia="Times New Roman" w:cs="Calibri"/>
                <w:color w:val="000000"/>
                <w:lang w:eastAsia="pt-BR"/>
              </w:rPr>
              <w:t>Regulamenta o artigo 47 da Lei nº 16.050, de 31 de julho de 2014, dispondo sobre a adesão ao regime jurídico próprio que rege a produção privada de unidades de Habitação de Interesse Social, Habitação de Mercado Popular, Empreendimento de Habitação de Interesse Social - EHIS, Empreendimento de Habitação de Mercado Popular - EHMP e Empreendimento em Zona Especial de Interesse Social - EZEIS.</w:t>
            </w:r>
          </w:p>
        </w:tc>
      </w:tr>
      <w:tr w:rsidR="00D43954" w:rsidRPr="009312AD" w14:paraId="1BBBA6FE" w14:textId="77777777" w:rsidTr="001F770B">
        <w:trPr>
          <w:cantSplit/>
          <w:trHeight w:val="1500"/>
        </w:trPr>
        <w:tc>
          <w:tcPr>
            <w:tcW w:w="1913" w:type="dxa"/>
            <w:shd w:val="clear" w:color="auto" w:fill="FFFFFF" w:themeFill="background1"/>
            <w:noWrap/>
            <w:vAlign w:val="center"/>
          </w:tcPr>
          <w:p w14:paraId="22E7C895" w14:textId="77777777" w:rsidR="00D43954" w:rsidRPr="00D83BD8" w:rsidRDefault="0084418F" w:rsidP="00D509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hyperlink r:id="rId12" w:tgtFrame="_blank" w:history="1">
              <w:r w:rsidR="00D43954" w:rsidRPr="00D83BD8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Instrução Normativa</w:t>
              </w:r>
            </w:hyperlink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3106C124" w14:textId="77777777" w:rsidR="00D43954" w:rsidRPr="00D83BD8" w:rsidRDefault="00D43954" w:rsidP="00D509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D83BD8">
              <w:rPr>
                <w:rFonts w:asciiTheme="minorHAnsi" w:hAnsiTheme="minorHAnsi" w:cstheme="minorHAnsi"/>
                <w:shd w:val="clear" w:color="auto" w:fill="FFFFFF"/>
              </w:rPr>
              <w:t xml:space="preserve">Instrução Normativa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N</w:t>
            </w:r>
            <w:r w:rsidRPr="00D83BD8">
              <w:rPr>
                <w:rFonts w:asciiTheme="minorHAnsi" w:hAnsiTheme="minorHAnsi" w:cstheme="minorHAnsi"/>
                <w:shd w:val="clear" w:color="auto" w:fill="FFFFFF"/>
              </w:rPr>
              <w:t>º 001/SMUL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-</w:t>
            </w:r>
            <w:r w:rsidRPr="00D83BD8">
              <w:rPr>
                <w:rFonts w:asciiTheme="minorHAnsi" w:hAnsiTheme="minorHAnsi" w:cstheme="minorHAnsi"/>
                <w:shd w:val="clear" w:color="auto" w:fill="FFFFFF"/>
              </w:rPr>
              <w:t>G/2023</w:t>
            </w:r>
          </w:p>
        </w:tc>
        <w:tc>
          <w:tcPr>
            <w:tcW w:w="4319" w:type="dxa"/>
            <w:shd w:val="clear" w:color="auto" w:fill="FFFFFF" w:themeFill="background1"/>
            <w:vAlign w:val="center"/>
          </w:tcPr>
          <w:p w14:paraId="6B2C40B7" w14:textId="77777777" w:rsidR="00D43954" w:rsidRPr="00510398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  <w:r w:rsidRPr="00D83BD8">
              <w:rPr>
                <w:rFonts w:eastAsia="Times New Roman" w:cs="Calibri"/>
                <w:color w:val="000000"/>
                <w:lang w:eastAsia="pt-BR"/>
              </w:rPr>
              <w:t xml:space="preserve">ispõe sobre os procedimentos aplicáveis aos processos administrativos protocolados pelo Portal de Processos Administrativos da Prefeitura de </w:t>
            </w:r>
            <w:r w:rsidRPr="003946BE">
              <w:rPr>
                <w:rFonts w:eastAsia="Times New Roman" w:cs="Calibri"/>
                <w:color w:val="000000"/>
                <w:lang w:eastAsia="pt-BR"/>
              </w:rPr>
              <w:t>São</w:t>
            </w:r>
            <w:r w:rsidRPr="00D83BD8">
              <w:rPr>
                <w:rFonts w:eastAsia="Times New Roman" w:cs="Calibri"/>
                <w:color w:val="000000"/>
                <w:lang w:eastAsia="pt-BR"/>
              </w:rPr>
              <w:t xml:space="preserve"> Paulo através do Sistema Eletrônico de Informações - SEI, no âmbito do procedimento </w:t>
            </w:r>
            <w:r w:rsidRPr="00510398">
              <w:rPr>
                <w:rFonts w:eastAsia="Times New Roman" w:cs="Calibri"/>
                <w:color w:val="000000"/>
                <w:lang w:eastAsia="pt-BR"/>
              </w:rPr>
              <w:t>Requalifica Rápido</w:t>
            </w:r>
            <w:r w:rsidRPr="009E4BD7"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D83BD8">
              <w:rPr>
                <w:rFonts w:eastAsia="Times New Roman" w:cs="Calibri"/>
                <w:color w:val="000000"/>
                <w:lang w:eastAsia="pt-BR"/>
              </w:rPr>
              <w:t>de acordo com o estabelecido no </w:t>
            </w:r>
            <w:hyperlink r:id="rId13" w:tgtFrame="_blank" w:history="1">
              <w:r w:rsidRPr="00D83BD8">
                <w:rPr>
                  <w:rFonts w:eastAsia="Times New Roman" w:cs="Calibri"/>
                  <w:color w:val="000000"/>
                  <w:lang w:eastAsia="pt-BR"/>
                </w:rPr>
                <w:t>Decreto nº 62.467/2023</w:t>
              </w:r>
            </w:hyperlink>
            <w:r w:rsidRPr="00D83BD8">
              <w:rPr>
                <w:rFonts w:eastAsia="Times New Roman" w:cs="Calibri"/>
                <w:color w:val="000000"/>
                <w:lang w:eastAsia="pt-BR"/>
              </w:rPr>
              <w:t> com alterações conferidas pelo </w:t>
            </w:r>
            <w:hyperlink r:id="rId14" w:tgtFrame="_blank" w:history="1">
              <w:r w:rsidRPr="00D83BD8">
                <w:rPr>
                  <w:rFonts w:eastAsia="Times New Roman" w:cs="Calibri"/>
                  <w:color w:val="000000"/>
                  <w:lang w:eastAsia="pt-BR"/>
                </w:rPr>
                <w:t>Decreto nº 62.736/2023</w:t>
              </w:r>
            </w:hyperlink>
            <w:r w:rsidRPr="00D83BD8">
              <w:rPr>
                <w:rFonts w:eastAsia="Times New Roman" w:cs="Calibri"/>
                <w:color w:val="000000"/>
                <w:lang w:eastAsia="pt-BR"/>
              </w:rPr>
              <w:t>, e estabelece a relação de documentos a serem apresentados na autuação dos pedidos.</w:t>
            </w:r>
          </w:p>
        </w:tc>
      </w:tr>
      <w:tr w:rsidR="00D43954" w:rsidRPr="009312AD" w14:paraId="27F312BB" w14:textId="77777777" w:rsidTr="001F770B">
        <w:trPr>
          <w:cantSplit/>
          <w:trHeight w:val="600"/>
        </w:trPr>
        <w:tc>
          <w:tcPr>
            <w:tcW w:w="1913" w:type="dxa"/>
            <w:shd w:val="clear" w:color="auto" w:fill="FFFFFF" w:themeFill="background1"/>
            <w:noWrap/>
            <w:vAlign w:val="center"/>
            <w:hideMark/>
          </w:tcPr>
          <w:p w14:paraId="09021127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Portaria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2F58C575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PORTARIA N</w:t>
            </w:r>
            <w:r w:rsidRPr="00936D61">
              <w:rPr>
                <w:rFonts w:asciiTheme="minorHAnsi" w:hAnsiTheme="minorHAnsi" w:cstheme="minorHAnsi"/>
                <w:shd w:val="clear" w:color="auto" w:fill="FFFFFF"/>
              </w:rPr>
              <w:t>º</w:t>
            </w:r>
            <w:r w:rsidRPr="009312AD">
              <w:rPr>
                <w:rFonts w:eastAsia="Times New Roman" w:cs="Calibri"/>
                <w:color w:val="000000"/>
                <w:lang w:eastAsia="pt-BR"/>
              </w:rPr>
              <w:t xml:space="preserve"> 221/SMUL-G/2017</w:t>
            </w:r>
          </w:p>
        </w:tc>
        <w:tc>
          <w:tcPr>
            <w:tcW w:w="4319" w:type="dxa"/>
            <w:shd w:val="clear" w:color="auto" w:fill="FFFFFF" w:themeFill="background1"/>
            <w:vAlign w:val="center"/>
            <w:hideMark/>
          </w:tcPr>
          <w:p w14:paraId="7B9BED7F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Estabelece a documentação necessária e os padrões de apresentação dos projetos para a instrução dos pedidos relacionados à atividade edilícia</w:t>
            </w:r>
          </w:p>
        </w:tc>
      </w:tr>
      <w:tr w:rsidR="00D43954" w:rsidRPr="009312AD" w14:paraId="02187AC6" w14:textId="77777777" w:rsidTr="001F770B">
        <w:trPr>
          <w:cantSplit/>
          <w:trHeight w:val="50"/>
        </w:trPr>
        <w:tc>
          <w:tcPr>
            <w:tcW w:w="1913" w:type="dxa"/>
            <w:shd w:val="clear" w:color="auto" w:fill="FFFFFF" w:themeFill="background1"/>
            <w:noWrap/>
            <w:vAlign w:val="center"/>
          </w:tcPr>
          <w:p w14:paraId="3322517F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Resolução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69D4C81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RESOLUÇÃO N</w:t>
            </w:r>
            <w:r w:rsidRPr="00936D61">
              <w:rPr>
                <w:rFonts w:asciiTheme="minorHAnsi" w:hAnsiTheme="minorHAnsi" w:cstheme="minorHAnsi"/>
                <w:shd w:val="clear" w:color="auto" w:fill="FFFFFF"/>
              </w:rPr>
              <w:t>º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54/CONPRESP/2018</w:t>
            </w:r>
          </w:p>
        </w:tc>
        <w:tc>
          <w:tcPr>
            <w:tcW w:w="4319" w:type="dxa"/>
            <w:shd w:val="clear" w:color="auto" w:fill="FFFFFF" w:themeFill="background1"/>
            <w:vAlign w:val="center"/>
          </w:tcPr>
          <w:p w14:paraId="1B8CC2C3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E</w:t>
            </w:r>
            <w:r w:rsidRPr="00485A48">
              <w:rPr>
                <w:rFonts w:eastAsia="Times New Roman" w:cs="Calibri"/>
                <w:color w:val="000000"/>
                <w:lang w:eastAsia="pt-BR"/>
              </w:rPr>
              <w:t>stabelece a documentação mínima necessária para dar entrada no processo na Seção de Protocolo Geral da Secretaria Municipal de Cultura</w:t>
            </w:r>
          </w:p>
        </w:tc>
      </w:tr>
      <w:tr w:rsidR="00D43954" w:rsidRPr="009312AD" w14:paraId="47025B3F" w14:textId="77777777" w:rsidTr="001F770B">
        <w:trPr>
          <w:cantSplit/>
          <w:trHeight w:val="104"/>
        </w:trPr>
        <w:tc>
          <w:tcPr>
            <w:tcW w:w="1913" w:type="dxa"/>
            <w:shd w:val="clear" w:color="auto" w:fill="auto"/>
            <w:vAlign w:val="center"/>
            <w:hideMark/>
          </w:tcPr>
          <w:p w14:paraId="002ABFCC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lastRenderedPageBreak/>
              <w:t>Resolução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30C9BA1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RESOLUÇÃO - SMUL/CEUSO Nº 141 DE 8 DE FEVEREIRO DE 2021</w:t>
            </w:r>
          </w:p>
        </w:tc>
        <w:tc>
          <w:tcPr>
            <w:tcW w:w="4319" w:type="dxa"/>
            <w:shd w:val="clear" w:color="auto" w:fill="auto"/>
            <w:vAlign w:val="center"/>
            <w:hideMark/>
          </w:tcPr>
          <w:p w14:paraId="15BB218A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12AD">
              <w:rPr>
                <w:rFonts w:eastAsia="Times New Roman" w:cs="Calibri"/>
                <w:color w:val="000000"/>
                <w:lang w:eastAsia="pt-BR"/>
              </w:rPr>
              <w:t>Dispõe sobre os procedimentos para pedidos de alvará de aprovação, alvará de aprovação e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9312AD">
              <w:rPr>
                <w:rFonts w:eastAsia="Times New Roman" w:cs="Calibri"/>
                <w:color w:val="000000"/>
                <w:lang w:eastAsia="pt-BR"/>
              </w:rPr>
              <w:t>execução, reforma e regularização de edificações</w:t>
            </w:r>
          </w:p>
        </w:tc>
      </w:tr>
      <w:tr w:rsidR="00D43954" w:rsidRPr="009312AD" w14:paraId="6C1C3A4B" w14:textId="77777777" w:rsidTr="001F770B">
        <w:trPr>
          <w:cantSplit/>
          <w:trHeight w:val="104"/>
        </w:trPr>
        <w:tc>
          <w:tcPr>
            <w:tcW w:w="1913" w:type="dxa"/>
            <w:shd w:val="clear" w:color="auto" w:fill="auto"/>
            <w:vAlign w:val="center"/>
          </w:tcPr>
          <w:p w14:paraId="40735A23" w14:textId="77777777" w:rsidR="00D43954" w:rsidRPr="00911EC5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11EC5">
              <w:rPr>
                <w:rFonts w:eastAsia="Times New Roman" w:cs="Calibri"/>
                <w:color w:val="000000"/>
                <w:lang w:eastAsia="pt-BR"/>
              </w:rPr>
              <w:t>Norma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55D592" w14:textId="77777777" w:rsidR="00D43954" w:rsidRPr="00911EC5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E5800">
              <w:rPr>
                <w:rFonts w:eastAsia="Times New Roman" w:cs="Calibri"/>
                <w:color w:val="000000"/>
                <w:lang w:eastAsia="pt-BR"/>
              </w:rPr>
              <w:t>ABNT NBR 12.721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0BEF0840" w14:textId="77777777" w:rsidR="00D43954" w:rsidRPr="009312AD" w:rsidRDefault="00D43954" w:rsidP="00D509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F4B7D">
              <w:rPr>
                <w:rFonts w:eastAsia="Times New Roman" w:cs="Calibri"/>
                <w:color w:val="000000"/>
                <w:lang w:eastAsia="pt-BR"/>
              </w:rPr>
              <w:t>Avaliação de custos de construção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7F4B7D">
              <w:rPr>
                <w:rFonts w:eastAsia="Times New Roman" w:cs="Calibri"/>
                <w:color w:val="000000"/>
                <w:lang w:eastAsia="pt-BR"/>
              </w:rPr>
              <w:t>para incorporação imobiliária e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7F4B7D">
              <w:rPr>
                <w:rFonts w:eastAsia="Times New Roman" w:cs="Calibri"/>
                <w:color w:val="000000"/>
                <w:lang w:eastAsia="pt-BR"/>
              </w:rPr>
              <w:t>outras disposições para condomínios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7F4B7D">
              <w:rPr>
                <w:rFonts w:eastAsia="Times New Roman" w:cs="Calibri"/>
                <w:color w:val="000000"/>
                <w:lang w:eastAsia="pt-BR"/>
              </w:rPr>
              <w:t>edilícios</w:t>
            </w:r>
          </w:p>
        </w:tc>
      </w:tr>
    </w:tbl>
    <w:p w14:paraId="11F52E2F" w14:textId="77777777" w:rsidR="00D43954" w:rsidRPr="00C67D57" w:rsidRDefault="00D43954" w:rsidP="00D43954">
      <w:pPr>
        <w:spacing w:after="160" w:line="259" w:lineRule="auto"/>
        <w:jc w:val="both"/>
      </w:pPr>
    </w:p>
    <w:p w14:paraId="33BCDB11" w14:textId="77777777" w:rsidR="008734F2" w:rsidRPr="00D50540" w:rsidRDefault="008734F2" w:rsidP="008734F2">
      <w:pPr>
        <w:spacing w:after="160" w:line="259" w:lineRule="auto"/>
        <w:jc w:val="both"/>
      </w:pPr>
    </w:p>
    <w:sectPr w:rsidR="008734F2" w:rsidRPr="00D50540" w:rsidSect="00325A3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ABA69" w14:textId="77777777" w:rsidR="00E46F0E" w:rsidRDefault="00E46F0E" w:rsidP="005C53AB">
      <w:pPr>
        <w:spacing w:after="0" w:line="240" w:lineRule="auto"/>
      </w:pPr>
      <w:r>
        <w:separator/>
      </w:r>
    </w:p>
  </w:endnote>
  <w:endnote w:type="continuationSeparator" w:id="0">
    <w:p w14:paraId="73C41664" w14:textId="77777777" w:rsidR="00E46F0E" w:rsidRDefault="00E46F0E" w:rsidP="005C53AB">
      <w:pPr>
        <w:spacing w:after="0" w:line="240" w:lineRule="auto"/>
      </w:pPr>
      <w:r>
        <w:continuationSeparator/>
      </w:r>
    </w:p>
  </w:endnote>
  <w:endnote w:type="continuationNotice" w:id="1">
    <w:p w14:paraId="2B40CF43" w14:textId="77777777" w:rsidR="00E46F0E" w:rsidRDefault="00E46F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FB1E7" w14:textId="77777777" w:rsidR="00325A3E" w:rsidRDefault="00325A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5105730"/>
      <w:docPartObj>
        <w:docPartGallery w:val="Page Numbers (Bottom of Page)"/>
        <w:docPartUnique/>
      </w:docPartObj>
    </w:sdtPr>
    <w:sdtEndPr/>
    <w:sdtContent>
      <w:p w14:paraId="63EFA9E9" w14:textId="77777777" w:rsidR="00B928B6" w:rsidRDefault="00B928B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526AB" w14:textId="77777777" w:rsidR="00325A3E" w:rsidRDefault="00325A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A92DB" w14:textId="77777777" w:rsidR="00E46F0E" w:rsidRDefault="00E46F0E" w:rsidP="005C53AB">
      <w:pPr>
        <w:spacing w:after="0" w:line="240" w:lineRule="auto"/>
      </w:pPr>
      <w:r>
        <w:separator/>
      </w:r>
    </w:p>
  </w:footnote>
  <w:footnote w:type="continuationSeparator" w:id="0">
    <w:p w14:paraId="15D3000E" w14:textId="77777777" w:rsidR="00E46F0E" w:rsidRDefault="00E46F0E" w:rsidP="005C53AB">
      <w:pPr>
        <w:spacing w:after="0" w:line="240" w:lineRule="auto"/>
      </w:pPr>
      <w:r>
        <w:continuationSeparator/>
      </w:r>
    </w:p>
  </w:footnote>
  <w:footnote w:type="continuationNotice" w:id="1">
    <w:p w14:paraId="0B7581FD" w14:textId="77777777" w:rsidR="00E46F0E" w:rsidRDefault="00E46F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929FA" w14:textId="77777777" w:rsidR="00B928B6" w:rsidRDefault="0084418F">
    <w:pPr>
      <w:pStyle w:val="Cabealho"/>
    </w:pPr>
    <w:r>
      <w:rPr>
        <w:noProof/>
      </w:rPr>
      <w:pict w14:anchorId="68BD91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557422" o:spid="_x0000_s1030" type="#_x0000_t136" style="position:absolute;margin-left:0;margin-top:0;width:445.4pt;height:190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96DE" w14:textId="295C51CF" w:rsidR="00B928B6" w:rsidRPr="001D4807" w:rsidRDefault="00B928B6" w:rsidP="00B928B6">
    <w:pPr>
      <w:pStyle w:val="Cabealho"/>
      <w:tabs>
        <w:tab w:val="left" w:pos="2268"/>
        <w:tab w:val="center" w:pos="4677"/>
        <w:tab w:val="left" w:pos="4772"/>
        <w:tab w:val="right" w:pos="9354"/>
      </w:tabs>
      <w:spacing w:before="100" w:after="100"/>
      <w:rPr>
        <w:rFonts w:cs="Calibri"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41A6" w14:textId="77777777" w:rsidR="00325A3E" w:rsidRDefault="00325A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55E2"/>
    <w:multiLevelType w:val="multilevel"/>
    <w:tmpl w:val="D360C4F2"/>
    <w:name w:val="Títulos2"/>
    <w:numStyleLink w:val="EstiloTtulos"/>
  </w:abstractNum>
  <w:abstractNum w:abstractNumId="1" w15:restartNumberingAfterBreak="0">
    <w:nsid w:val="0C845191"/>
    <w:multiLevelType w:val="hybridMultilevel"/>
    <w:tmpl w:val="EFBCB184"/>
    <w:lvl w:ilvl="0" w:tplc="CC42895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C3F7A"/>
    <w:multiLevelType w:val="hybridMultilevel"/>
    <w:tmpl w:val="B100C910"/>
    <w:lvl w:ilvl="0" w:tplc="F93286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83E28"/>
    <w:multiLevelType w:val="hybridMultilevel"/>
    <w:tmpl w:val="B720DBCE"/>
    <w:lvl w:ilvl="0" w:tplc="F9BEA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B349D"/>
    <w:multiLevelType w:val="hybridMultilevel"/>
    <w:tmpl w:val="EE4C90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70C36"/>
    <w:multiLevelType w:val="hybridMultilevel"/>
    <w:tmpl w:val="C172E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06195"/>
    <w:multiLevelType w:val="multilevel"/>
    <w:tmpl w:val="D360C4F2"/>
    <w:name w:val="Títulos"/>
    <w:styleLink w:val="EstiloTtulos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284" w:firstLine="0"/>
      </w:pPr>
      <w:rPr>
        <w:rFonts w:ascii="Calibri" w:hAnsi="Calibri" w:hint="default"/>
        <w:b/>
        <w:i w:val="0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09" w:hanging="142"/>
      </w:pPr>
      <w:rPr>
        <w:rFonts w:ascii="Calibri" w:hAnsi="Calibri" w:hint="default"/>
        <w:b w:val="0"/>
        <w:bCs w:val="0"/>
        <w:i w:val="0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851" w:firstLine="0"/>
      </w:pPr>
      <w:rPr>
        <w:rFonts w:ascii="Calibri" w:hAnsi="Calibri" w:hint="default"/>
        <w:b w:val="0"/>
        <w:bCs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1418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-32766" w:hanging="30785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268" w:firstLine="0"/>
      </w:pPr>
      <w:rPr>
        <w:rFonts w:hint="default"/>
      </w:rPr>
    </w:lvl>
  </w:abstractNum>
  <w:num w:numId="1" w16cid:durableId="268926789">
    <w:abstractNumId w:val="5"/>
  </w:num>
  <w:num w:numId="2" w16cid:durableId="130711228">
    <w:abstractNumId w:val="6"/>
  </w:num>
  <w:num w:numId="3" w16cid:durableId="2055158267">
    <w:abstractNumId w:val="0"/>
  </w:num>
  <w:num w:numId="4" w16cid:durableId="201866288">
    <w:abstractNumId w:val="4"/>
  </w:num>
  <w:num w:numId="5" w16cid:durableId="1055004731">
    <w:abstractNumId w:val="2"/>
  </w:num>
  <w:num w:numId="6" w16cid:durableId="769131545">
    <w:abstractNumId w:val="3"/>
  </w:num>
  <w:num w:numId="7" w16cid:durableId="210314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57"/>
    <w:rsid w:val="0000085C"/>
    <w:rsid w:val="00037B4F"/>
    <w:rsid w:val="000C532B"/>
    <w:rsid w:val="000D29C2"/>
    <w:rsid w:val="000D2AEA"/>
    <w:rsid w:val="000D3023"/>
    <w:rsid w:val="000D4277"/>
    <w:rsid w:val="000F76CA"/>
    <w:rsid w:val="00122FBD"/>
    <w:rsid w:val="0016771F"/>
    <w:rsid w:val="00177F36"/>
    <w:rsid w:val="001E3F8A"/>
    <w:rsid w:val="001F770B"/>
    <w:rsid w:val="00272949"/>
    <w:rsid w:val="00325A3E"/>
    <w:rsid w:val="00376CD2"/>
    <w:rsid w:val="003924CB"/>
    <w:rsid w:val="00393D13"/>
    <w:rsid w:val="003F0984"/>
    <w:rsid w:val="004B04A0"/>
    <w:rsid w:val="005553EC"/>
    <w:rsid w:val="005C53AB"/>
    <w:rsid w:val="005E4FF1"/>
    <w:rsid w:val="006F60D2"/>
    <w:rsid w:val="0071544C"/>
    <w:rsid w:val="00727E5B"/>
    <w:rsid w:val="00745C67"/>
    <w:rsid w:val="00806CAC"/>
    <w:rsid w:val="0084418F"/>
    <w:rsid w:val="008734F2"/>
    <w:rsid w:val="00883E3E"/>
    <w:rsid w:val="009042D4"/>
    <w:rsid w:val="00917242"/>
    <w:rsid w:val="00945ADB"/>
    <w:rsid w:val="00997D9E"/>
    <w:rsid w:val="009F6627"/>
    <w:rsid w:val="00A40DE1"/>
    <w:rsid w:val="00A530B0"/>
    <w:rsid w:val="00A54FFD"/>
    <w:rsid w:val="00A61E2C"/>
    <w:rsid w:val="00A818F6"/>
    <w:rsid w:val="00A81EF4"/>
    <w:rsid w:val="00A90143"/>
    <w:rsid w:val="00A94B05"/>
    <w:rsid w:val="00B05A9D"/>
    <w:rsid w:val="00B22157"/>
    <w:rsid w:val="00B33686"/>
    <w:rsid w:val="00B63197"/>
    <w:rsid w:val="00B928B6"/>
    <w:rsid w:val="00BA247F"/>
    <w:rsid w:val="00BA464D"/>
    <w:rsid w:val="00BC6E96"/>
    <w:rsid w:val="00C35ADB"/>
    <w:rsid w:val="00C765EA"/>
    <w:rsid w:val="00CB536A"/>
    <w:rsid w:val="00CE6A1B"/>
    <w:rsid w:val="00D02C52"/>
    <w:rsid w:val="00D43954"/>
    <w:rsid w:val="00D50540"/>
    <w:rsid w:val="00DC7E40"/>
    <w:rsid w:val="00DE7953"/>
    <w:rsid w:val="00E23643"/>
    <w:rsid w:val="00E373E3"/>
    <w:rsid w:val="00E46F0E"/>
    <w:rsid w:val="00EC544B"/>
    <w:rsid w:val="00EF7188"/>
    <w:rsid w:val="00F20537"/>
    <w:rsid w:val="00F26EF9"/>
    <w:rsid w:val="00F530FA"/>
    <w:rsid w:val="00F73E73"/>
    <w:rsid w:val="06E2B2F0"/>
    <w:rsid w:val="41412480"/>
    <w:rsid w:val="416F50F2"/>
    <w:rsid w:val="452B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DDD00"/>
  <w15:chartTrackingRefBased/>
  <w15:docId w15:val="{1600CA08-7911-4A01-987C-0A8BF88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AE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Nível 1"/>
    <w:basedOn w:val="PargrafodaLista"/>
    <w:next w:val="Normal"/>
    <w:link w:val="Ttulo1Char"/>
    <w:qFormat/>
    <w:rsid w:val="005C53AB"/>
    <w:pPr>
      <w:keepLines/>
      <w:numPr>
        <w:numId w:val="3"/>
      </w:numPr>
      <w:spacing w:before="360" w:after="240" w:line="240" w:lineRule="auto"/>
      <w:contextualSpacing w:val="0"/>
      <w:jc w:val="both"/>
      <w:outlineLvl w:val="0"/>
    </w:pPr>
    <w:rPr>
      <w:rFonts w:ascii="Times New Roman" w:eastAsiaTheme="minorHAnsi" w:hAnsi="Times New Roman" w:cs="Consolas"/>
      <w:b/>
      <w:bCs/>
      <w:color w:val="000000" w:themeColor="text1"/>
      <w:kern w:val="32"/>
      <w:sz w:val="24"/>
      <w:szCs w:val="32"/>
    </w:rPr>
  </w:style>
  <w:style w:type="paragraph" w:styleId="Ttulo2">
    <w:name w:val="heading 2"/>
    <w:aliases w:val="Nível 2"/>
    <w:basedOn w:val="Ttulo1"/>
    <w:next w:val="Normal"/>
    <w:link w:val="Ttulo2Char"/>
    <w:qFormat/>
    <w:rsid w:val="005C53AB"/>
    <w:pPr>
      <w:keepNext/>
      <w:numPr>
        <w:ilvl w:val="1"/>
      </w:numPr>
      <w:spacing w:before="240" w:line="360" w:lineRule="auto"/>
      <w:outlineLvl w:val="1"/>
    </w:pPr>
    <w:rPr>
      <w:sz w:val="22"/>
    </w:rPr>
  </w:style>
  <w:style w:type="paragraph" w:styleId="Ttulo3">
    <w:name w:val="heading 3"/>
    <w:aliases w:val="Nìvel 3"/>
    <w:basedOn w:val="Normal"/>
    <w:next w:val="Normal"/>
    <w:link w:val="Ttulo3Char"/>
    <w:qFormat/>
    <w:rsid w:val="005C53AB"/>
    <w:pPr>
      <w:keepLines/>
      <w:numPr>
        <w:ilvl w:val="2"/>
        <w:numId w:val="3"/>
      </w:numPr>
      <w:spacing w:before="240" w:after="240" w:line="360" w:lineRule="auto"/>
      <w:jc w:val="both"/>
      <w:outlineLvl w:val="2"/>
    </w:pPr>
    <w:rPr>
      <w:rFonts w:ascii="Times New Roman" w:eastAsiaTheme="minorHAnsi" w:hAnsi="Times New Roman" w:cs="Consolas"/>
      <w:bCs/>
      <w:i/>
      <w:color w:val="000000" w:themeColor="text1"/>
      <w:kern w:val="32"/>
      <w:sz w:val="24"/>
      <w:szCs w:val="32"/>
    </w:rPr>
  </w:style>
  <w:style w:type="paragraph" w:styleId="Ttulo4">
    <w:name w:val="heading 4"/>
    <w:aliases w:val="Nível 4"/>
    <w:basedOn w:val="Ttulo3"/>
    <w:next w:val="Normal"/>
    <w:link w:val="Ttulo4Char"/>
    <w:qFormat/>
    <w:rsid w:val="005C53AB"/>
    <w:pPr>
      <w:numPr>
        <w:ilvl w:val="3"/>
      </w:numPr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1E3F8A"/>
    <w:pPr>
      <w:ind w:left="720"/>
      <w:contextualSpacing/>
    </w:pPr>
  </w:style>
  <w:style w:type="paragraph" w:styleId="Reviso">
    <w:name w:val="Revision"/>
    <w:hidden/>
    <w:uiPriority w:val="99"/>
    <w:semiHidden/>
    <w:rsid w:val="006F60D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aliases w:val="Cabeçalho superior,Heading 1a,Char"/>
    <w:basedOn w:val="Normal"/>
    <w:link w:val="CabealhoChar"/>
    <w:unhideWhenUsed/>
    <w:rsid w:val="005C5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Char Char"/>
    <w:basedOn w:val="Fontepargpadro"/>
    <w:link w:val="Cabealho"/>
    <w:rsid w:val="005C53A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C5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3AB"/>
    <w:rPr>
      <w:rFonts w:ascii="Calibri" w:eastAsia="Calibri" w:hAnsi="Calibri" w:cs="Times New Roman"/>
    </w:rPr>
  </w:style>
  <w:style w:type="character" w:customStyle="1" w:styleId="Ttulo1Char">
    <w:name w:val="Título 1 Char"/>
    <w:aliases w:val="Nível 1 Char"/>
    <w:basedOn w:val="Fontepargpadro"/>
    <w:link w:val="Ttulo1"/>
    <w:rsid w:val="005C53AB"/>
    <w:rPr>
      <w:rFonts w:ascii="Times New Roman" w:hAnsi="Times New Roman" w:cs="Consolas"/>
      <w:b/>
      <w:bCs/>
      <w:color w:val="000000" w:themeColor="text1"/>
      <w:kern w:val="32"/>
      <w:sz w:val="24"/>
      <w:szCs w:val="32"/>
    </w:rPr>
  </w:style>
  <w:style w:type="character" w:customStyle="1" w:styleId="Ttulo2Char">
    <w:name w:val="Título 2 Char"/>
    <w:aliases w:val="Nível 2 Char"/>
    <w:basedOn w:val="Fontepargpadro"/>
    <w:link w:val="Ttulo2"/>
    <w:rsid w:val="005C53AB"/>
    <w:rPr>
      <w:rFonts w:ascii="Times New Roman" w:hAnsi="Times New Roman" w:cs="Consolas"/>
      <w:b/>
      <w:bCs/>
      <w:color w:val="000000" w:themeColor="text1"/>
      <w:kern w:val="32"/>
      <w:szCs w:val="32"/>
    </w:rPr>
  </w:style>
  <w:style w:type="character" w:customStyle="1" w:styleId="Ttulo3Char">
    <w:name w:val="Título 3 Char"/>
    <w:aliases w:val="Nìvel 3 Char"/>
    <w:basedOn w:val="Fontepargpadro"/>
    <w:link w:val="Ttulo3"/>
    <w:rsid w:val="005C53AB"/>
    <w:rPr>
      <w:rFonts w:ascii="Times New Roman" w:hAnsi="Times New Roman" w:cs="Consolas"/>
      <w:bCs/>
      <w:i/>
      <w:color w:val="000000" w:themeColor="text1"/>
      <w:kern w:val="32"/>
      <w:sz w:val="24"/>
      <w:szCs w:val="32"/>
    </w:rPr>
  </w:style>
  <w:style w:type="character" w:customStyle="1" w:styleId="Ttulo4Char">
    <w:name w:val="Título 4 Char"/>
    <w:aliases w:val="Nível 4 Char"/>
    <w:basedOn w:val="Fontepargpadro"/>
    <w:link w:val="Ttulo4"/>
    <w:rsid w:val="005C53AB"/>
    <w:rPr>
      <w:rFonts w:ascii="Times New Roman" w:hAnsi="Times New Roman" w:cs="Consolas"/>
      <w:bCs/>
      <w:i/>
      <w:color w:val="000000" w:themeColor="text1"/>
      <w:kern w:val="32"/>
      <w:sz w:val="24"/>
      <w:szCs w:val="32"/>
    </w:rPr>
  </w:style>
  <w:style w:type="numbering" w:customStyle="1" w:styleId="EstiloTtulos">
    <w:name w:val="Estilo Títulos"/>
    <w:uiPriority w:val="99"/>
    <w:rsid w:val="005C53AB"/>
    <w:pPr>
      <w:numPr>
        <w:numId w:val="2"/>
      </w:numPr>
    </w:pPr>
  </w:style>
  <w:style w:type="character" w:customStyle="1" w:styleId="PargrafodaListaChar">
    <w:name w:val="Parágrafo da Lista Char"/>
    <w:link w:val="PargrafodaLista"/>
    <w:uiPriority w:val="34"/>
    <w:locked/>
    <w:rsid w:val="005C53AB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928B6"/>
    <w:rPr>
      <w:sz w:val="16"/>
      <w:szCs w:val="16"/>
    </w:rPr>
  </w:style>
  <w:style w:type="table" w:styleId="TabeladeGrade4-nfase3">
    <w:name w:val="Grid Table 4 Accent 3"/>
    <w:basedOn w:val="Tabelanormal"/>
    <w:uiPriority w:val="49"/>
    <w:rsid w:val="00B928B6"/>
    <w:pPr>
      <w:spacing w:after="0" w:line="240" w:lineRule="auto"/>
    </w:pPr>
    <w:rPr>
      <w:rFonts w:ascii="Calibri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comgrade">
    <w:name w:val="Table Grid"/>
    <w:basedOn w:val="Tabelanormal"/>
    <w:uiPriority w:val="39"/>
    <w:rsid w:val="00B928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lasulanvel1">
    <w:name w:val="claúsula nível 1"/>
    <w:basedOn w:val="PargrafodaLista"/>
    <w:link w:val="clasulanvel1Char"/>
    <w:qFormat/>
    <w:rsid w:val="00B05A9D"/>
    <w:pPr>
      <w:autoSpaceDE w:val="0"/>
      <w:autoSpaceDN w:val="0"/>
      <w:adjustRightInd w:val="0"/>
      <w:spacing w:before="120" w:after="360"/>
      <w:ind w:left="498" w:hanging="432"/>
      <w:contextualSpacing w:val="0"/>
      <w:jc w:val="both"/>
    </w:pPr>
    <w:rPr>
      <w:rFonts w:eastAsiaTheme="minorEastAsia" w:cstheme="minorBidi"/>
      <w:lang w:eastAsia="pt-BR"/>
    </w:rPr>
  </w:style>
  <w:style w:type="character" w:customStyle="1" w:styleId="clasulanvel1Char">
    <w:name w:val="claúsula nível 1 Char"/>
    <w:basedOn w:val="Fontepargpadro"/>
    <w:link w:val="clasulanvel1"/>
    <w:rsid w:val="00B05A9D"/>
    <w:rPr>
      <w:rFonts w:ascii="Calibri" w:eastAsiaTheme="minorEastAsia" w:hAnsi="Calibri"/>
      <w:lang w:eastAsia="pt-BR"/>
    </w:rPr>
  </w:style>
  <w:style w:type="character" w:styleId="Hyperlink">
    <w:name w:val="Hyperlink"/>
    <w:uiPriority w:val="99"/>
    <w:unhideWhenUsed/>
    <w:rsid w:val="00D43954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B04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B04A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0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04A0"/>
    <w:rPr>
      <w:rFonts w:ascii="Calibri" w:eastAsia="Calibri" w:hAnsi="Calibri" w:cs="Times New Roman"/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B04A0"/>
    <w:rPr>
      <w:color w:val="605E5C"/>
      <w:shd w:val="clear" w:color="auto" w:fill="E1DFDD"/>
    </w:rPr>
  </w:style>
  <w:style w:type="character" w:styleId="Meno">
    <w:name w:val="Mention"/>
    <w:basedOn w:val="Fontepargpadro"/>
    <w:uiPriority w:val="99"/>
    <w:unhideWhenUsed/>
    <w:rsid w:val="004B04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gislacao.prefeitura.sp.gov.br/leis/decreto-62467-de-7-de-junho-de-202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egislacao.prefeitura.sp.gov.br/leis/instrucao-normativa-1-de-29-de-setembro-de-202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egislacao.prefeitura.sp.gov.br/leis/lei-14094-de-06-de-dezembro-de-200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gislacao.prefeitura.sp.gov.br/leis/decreto-62736-de-5-de-setembro-de-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1c967-f15f-480c-8471-5cf0847eb785" xsi:nil="true"/>
    <lcf76f155ced4ddcb4097134ff3c332f xmlns="0d507740-9f85-4675-8685-a413ab731e11">
      <Terms xmlns="http://schemas.microsoft.com/office/infopath/2007/PartnerControls"/>
    </lcf76f155ced4ddcb4097134ff3c332f>
    <_Flow_SignoffStatus xmlns="0d507740-9f85-4675-8685-a413ab731e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EA66BF361AB429E83EBD9660CFF22" ma:contentTypeVersion="19" ma:contentTypeDescription="Create a new document." ma:contentTypeScope="" ma:versionID="4fed99a44ef9e61d8eb53745c27464df">
  <xsd:schema xmlns:xsd="http://www.w3.org/2001/XMLSchema" xmlns:xs="http://www.w3.org/2001/XMLSchema" xmlns:p="http://schemas.microsoft.com/office/2006/metadata/properties" xmlns:ns2="0d507740-9f85-4675-8685-a413ab731e11" xmlns:ns3="7c01c967-f15f-480c-8471-5cf0847eb785" targetNamespace="http://schemas.microsoft.com/office/2006/metadata/properties" ma:root="true" ma:fieldsID="66c7cad57d87d898efaf56ad57abadfd" ns2:_="" ns3:_="">
    <xsd:import namespace="0d507740-9f85-4675-8685-a413ab731e11"/>
    <xsd:import namespace="7c01c967-f15f-480c-8471-5cf0847eb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7740-9f85-4675-8685-a413ab731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1c967-f15f-480c-8471-5cf0847eb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d1690b9-ca6f-4676-a3e7-39d07648802f}" ma:internalName="TaxCatchAll" ma:showField="CatchAllData" ma:web="7c01c967-f15f-480c-8471-5cf0847eb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22E50-A8C9-4C09-B04A-0306F288708D}">
  <ds:schemaRefs>
    <ds:schemaRef ds:uri="http://purl.org/dc/terms/"/>
    <ds:schemaRef ds:uri="http://www.w3.org/XML/1998/namespace"/>
    <ds:schemaRef ds:uri="http://schemas.microsoft.com/office/2006/documentManagement/types"/>
    <ds:schemaRef ds:uri="7d8be6fd-d823-473b-a780-84184c451060"/>
    <ds:schemaRef ds:uri="http://schemas.microsoft.com/office/2006/metadata/properties"/>
    <ds:schemaRef ds:uri="http://purl.org/dc/dcmitype/"/>
    <ds:schemaRef ds:uri="http://purl.org/dc/elements/1.1/"/>
    <ds:schemaRef ds:uri="304d77fb-a4e2-44b3-8573-a0d215f26cda"/>
    <ds:schemaRef ds:uri="http://schemas.openxmlformats.org/package/2006/metadata/core-properties"/>
    <ds:schemaRef ds:uri="http://schemas.microsoft.com/office/infopath/2007/PartnerControls"/>
    <ds:schemaRef ds:uri="7c01c967-f15f-480c-8471-5cf0847eb785"/>
    <ds:schemaRef ds:uri="0d507740-9f85-4675-8685-a413ab731e11"/>
  </ds:schemaRefs>
</ds:datastoreItem>
</file>

<file path=customXml/itemProps2.xml><?xml version="1.0" encoding="utf-8"?>
<ds:datastoreItem xmlns:ds="http://schemas.openxmlformats.org/officeDocument/2006/customXml" ds:itemID="{EA945865-1D45-4398-AD75-B1EF1CA34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07740-9f85-4675-8685-a413ab731e11"/>
    <ds:schemaRef ds:uri="7c01c967-f15f-480c-8471-5cf0847eb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5D9EC-EBEC-4488-9EE7-005924D8E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8AF61-9F44-4D69-9408-906F98DA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1673</Words>
  <Characters>9040</Characters>
  <Application>Microsoft Office Word</Application>
  <DocSecurity>0</DocSecurity>
  <Lines>75</Lines>
  <Paragraphs>21</Paragraphs>
  <ScaleCrop>false</ScaleCrop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Modolo</dc:creator>
  <cp:keywords/>
  <dc:description/>
  <cp:lastModifiedBy>Fernanda Passos Vieira</cp:lastModifiedBy>
  <cp:revision>5</cp:revision>
  <cp:lastPrinted>2024-05-09T19:51:00Z</cp:lastPrinted>
  <dcterms:created xsi:type="dcterms:W3CDTF">2024-05-07T21:56:00Z</dcterms:created>
  <dcterms:modified xsi:type="dcterms:W3CDTF">2024-05-09T19:52:00Z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0x010100476EA66BF361AB429E83EBD9660CFF22</vt:lpwstr>
  </property>
  <property fmtid="{D5CDD505-2E9C-101B-9397-08002B2CF9AE}" pid="3" name="MediaServiceImageTags">
    <vt:lpwstr/>
  </property>
</Properties>
</file>